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DA0" w:rsidRPr="00CD328E" w:rsidRDefault="00CD328E" w:rsidP="00CD328E">
      <w:pPr>
        <w:pStyle w:val="Heading1"/>
        <w:pBdr>
          <w:top w:val="single" w:sz="4" w:space="1" w:color="auto"/>
          <w:left w:val="single" w:sz="4" w:space="4" w:color="auto"/>
          <w:bottom w:val="single" w:sz="4" w:space="1" w:color="auto"/>
          <w:right w:val="single" w:sz="4" w:space="4" w:color="auto"/>
        </w:pBdr>
        <w:shd w:val="solid" w:color="auto" w:fill="auto"/>
        <w:jc w:val="center"/>
        <w:rPr>
          <w:b/>
          <w:color w:val="FFFFFF" w:themeColor="background1"/>
        </w:rPr>
      </w:pPr>
      <w:bookmarkStart w:id="0" w:name="_GoBack"/>
      <w:bookmarkEnd w:id="0"/>
      <w:r w:rsidRPr="00CD328E">
        <w:rPr>
          <w:b/>
          <w:color w:val="FFFFFF" w:themeColor="background1"/>
        </w:rPr>
        <w:t>Unit 3 Further Mathematics</w:t>
      </w:r>
    </w:p>
    <w:p w:rsidR="00CD328E" w:rsidRPr="00CD328E" w:rsidRDefault="00CD328E" w:rsidP="00CD328E">
      <w:pPr>
        <w:pStyle w:val="Subtitle"/>
        <w:pBdr>
          <w:top w:val="single" w:sz="4" w:space="1" w:color="auto"/>
          <w:left w:val="single" w:sz="4" w:space="4" w:color="auto"/>
          <w:bottom w:val="single" w:sz="4" w:space="1" w:color="auto"/>
          <w:right w:val="single" w:sz="4" w:space="4" w:color="auto"/>
        </w:pBdr>
        <w:shd w:val="solid" w:color="auto" w:fill="auto"/>
        <w:jc w:val="center"/>
        <w:rPr>
          <w:b/>
        </w:rPr>
      </w:pPr>
      <w:r w:rsidRPr="00CD328E">
        <w:rPr>
          <w:b/>
        </w:rPr>
        <w:t>Chapter 6 Interest and Depreciation</w:t>
      </w:r>
    </w:p>
    <w:p w:rsidR="00CD328E" w:rsidRPr="00CD328E" w:rsidRDefault="00CD328E" w:rsidP="00CD328E">
      <w:pPr>
        <w:pStyle w:val="Subtitle"/>
        <w:rPr>
          <w:color w:val="auto"/>
        </w:rPr>
      </w:pPr>
      <w:r w:rsidRPr="00CD328E">
        <w:rPr>
          <w:color w:val="auto"/>
        </w:rPr>
        <w:t>Multiple Choice Section</w:t>
      </w:r>
    </w:p>
    <w:p w:rsidR="00CD328E" w:rsidRDefault="00CD328E" w:rsidP="00CD328E">
      <w:pPr>
        <w:widowControl w:val="0"/>
        <w:numPr>
          <w:ilvl w:val="0"/>
          <w:numId w:val="1"/>
        </w:numPr>
        <w:tabs>
          <w:tab w:val="left" w:pos="360"/>
        </w:tabs>
        <w:spacing w:after="0" w:line="240" w:lineRule="auto"/>
        <w:rPr>
          <w:b/>
          <w:color w:val="0000FF"/>
          <w:sz w:val="20"/>
          <w:szCs w:val="20"/>
        </w:rPr>
        <w:sectPr w:rsidR="00CD328E">
          <w:headerReference w:type="default" r:id="rId8"/>
          <w:footerReference w:type="default" r:id="rId9"/>
          <w:pgSz w:w="11906" w:h="16838"/>
          <w:pgMar w:top="1440" w:right="1440" w:bottom="1440" w:left="1440" w:header="708" w:footer="708" w:gutter="0"/>
          <w:cols w:space="708"/>
          <w:docGrid w:linePitch="360"/>
        </w:sectPr>
      </w:pPr>
    </w:p>
    <w:tbl>
      <w:tblPr>
        <w:tblW w:w="0" w:type="auto"/>
        <w:tblInd w:w="-8" w:type="dxa"/>
        <w:tblLayout w:type="fixed"/>
        <w:tblCellMar>
          <w:left w:w="72" w:type="dxa"/>
          <w:right w:w="72" w:type="dxa"/>
        </w:tblCellMar>
        <w:tblLook w:val="0000" w:firstRow="0" w:lastRow="0" w:firstColumn="0" w:lastColumn="0" w:noHBand="0" w:noVBand="0"/>
      </w:tblPr>
      <w:tblGrid>
        <w:gridCol w:w="80"/>
        <w:gridCol w:w="424"/>
        <w:gridCol w:w="80"/>
        <w:gridCol w:w="3952"/>
        <w:gridCol w:w="80"/>
        <w:gridCol w:w="352"/>
      </w:tblGrid>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spacing w:after="0" w:line="240" w:lineRule="auto"/>
              <w:rPr>
                <w:sz w:val="20"/>
                <w:szCs w:val="20"/>
              </w:rPr>
            </w:pPr>
            <w:r w:rsidRPr="00CD328E">
              <w:rPr>
                <w:sz w:val="20"/>
                <w:szCs w:val="20"/>
              </w:rPr>
              <w:t>The scouts committee have $1267 in the bank for the whole of January. If the bank pays 5.3% p.a. paid at the end of each month, the amount the club has at the end of January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$5.60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$67.15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$1334.15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$1345.98</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$1272.60</w:t>
            </w:r>
            <w:r w:rsidRPr="00CD328E">
              <w:rPr>
                <w:sz w:val="20"/>
                <w:szCs w:val="20"/>
              </w:rPr>
              <w:tab/>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spacing w:after="0" w:line="240" w:lineRule="auto"/>
              <w:rPr>
                <w:sz w:val="20"/>
                <w:szCs w:val="20"/>
              </w:rPr>
            </w:pPr>
            <w:r w:rsidRPr="00CD328E">
              <w:rPr>
                <w:sz w:val="20"/>
                <w:szCs w:val="20"/>
              </w:rPr>
              <w:t>The price of a TV entertainment system is $3220. The bank offers a personal loan of a single payment to be paid after 3 years. Overall, this will cost the customer $3925. The flat rate of interest per annum would be:</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9.76%</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15.96%</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27.33%</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7.29%</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8.20%</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What is the difference in money terms between investing </w:t>
            </w:r>
            <w:r w:rsidRPr="00CD328E">
              <w:rPr>
                <w:position w:val="-10"/>
                <w:sz w:val="20"/>
                <w:szCs w:val="20"/>
              </w:rPr>
              <w:object w:dxaOrig="9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15.75pt" o:ole="">
                  <v:imagedata r:id="rId10" o:title=""/>
                </v:shape>
                <o:OLEObject Type="Embed" ProgID="Equation.DSMT4" ShapeID="_x0000_i1025" DrawAspect="Content" ObjectID="_1527671968" r:id="rId11"/>
              </w:object>
            </w:r>
            <w:r w:rsidRPr="00CD328E">
              <w:rPr>
                <w:sz w:val="20"/>
                <w:szCs w:val="20"/>
              </w:rPr>
              <w:t xml:space="preserve"> at 10% p.a. for 5 years compounded yearly as compared to compounded monthly? (Give the closest answer.)</w:t>
            </w:r>
          </w:p>
          <w:p w:rsidR="00CD328E" w:rsidRPr="00CD328E" w:rsidRDefault="00CD328E" w:rsidP="00410787">
            <w:pPr>
              <w:widowControl w:val="0"/>
              <w:tabs>
                <w:tab w:val="left" w:pos="504"/>
              </w:tabs>
              <w:spacing w:after="0" w:line="240" w:lineRule="auto"/>
              <w:ind w:left="397" w:hanging="397"/>
              <w:rPr>
                <w:sz w:val="20"/>
                <w:szCs w:val="20"/>
              </w:rPr>
            </w:pPr>
            <w:r w:rsidRPr="00CD328E">
              <w:rPr>
                <w:sz w:val="20"/>
                <w:szCs w:val="20"/>
              </w:rPr>
              <w:t>A</w:t>
            </w:r>
            <w:r w:rsidRPr="00CD328E">
              <w:rPr>
                <w:sz w:val="20"/>
                <w:szCs w:val="20"/>
              </w:rPr>
              <w:tab/>
              <w:t>$3000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$3500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$4000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$4500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$5000</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The number of interest bearing periods for an investment that is compounded quarterly over 5 years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5</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60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59</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20</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t>none of the above</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position w:val="-6"/>
                <w:sz w:val="20"/>
                <w:szCs w:val="20"/>
              </w:rPr>
              <w:object w:dxaOrig="540" w:dyaOrig="279">
                <v:shape id="_x0000_i1026" type="#_x0000_t75" style="width:27pt;height:14.25pt" o:ole="">
                  <v:imagedata r:id="rId12" o:title=""/>
                </v:shape>
                <o:OLEObject Type="Embed" ProgID="Equation.DSMT4" ShapeID="_x0000_i1026" DrawAspect="Content" ObjectID="_1527671969" r:id="rId13"/>
              </w:object>
            </w:r>
            <w:r w:rsidRPr="00CD328E">
              <w:rPr>
                <w:sz w:val="20"/>
                <w:szCs w:val="20"/>
              </w:rPr>
              <w:t xml:space="preserve"> is invested in an account paying a flat rate interest of </w:t>
            </w:r>
            <w:r w:rsidRPr="00CD328E">
              <w:rPr>
                <w:position w:val="-6"/>
                <w:sz w:val="20"/>
                <w:szCs w:val="20"/>
              </w:rPr>
              <w:object w:dxaOrig="680" w:dyaOrig="279">
                <v:shape id="_x0000_i1027" type="#_x0000_t75" style="width:33.75pt;height:14.25pt" o:ole="">
                  <v:imagedata r:id="rId14" o:title=""/>
                </v:shape>
                <o:OLEObject Type="Embed" ProgID="Equation.DSMT4" ShapeID="_x0000_i1027" DrawAspect="Content" ObjectID="_1527671970" r:id="rId15"/>
              </w:object>
            </w:r>
            <w:r w:rsidRPr="00CD328E">
              <w:rPr>
                <w:sz w:val="20"/>
                <w:szCs w:val="20"/>
              </w:rPr>
              <w:t xml:space="preserve"> p.a. The recurrence relation for the value of the investment after </w:t>
            </w:r>
            <w:r w:rsidRPr="00CD328E">
              <w:rPr>
                <w:position w:val="-6"/>
                <w:sz w:val="20"/>
                <w:szCs w:val="20"/>
              </w:rPr>
              <w:object w:dxaOrig="200" w:dyaOrig="220">
                <v:shape id="_x0000_i1028" type="#_x0000_t75" style="width:9.75pt;height:11.25pt" o:ole="">
                  <v:imagedata r:id="rId16" o:title=""/>
                </v:shape>
                <o:OLEObject Type="Embed" ProgID="Equation.DSMT4" ShapeID="_x0000_i1028" DrawAspect="Content" ObjectID="_1527671971" r:id="rId17"/>
              </w:object>
            </w:r>
            <w:r w:rsidRPr="00CD328E">
              <w:rPr>
                <w:sz w:val="20"/>
                <w:szCs w:val="20"/>
              </w:rPr>
              <w:t xml:space="preserve"> years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CD328E">
              <w:rPr>
                <w:position w:val="-12"/>
                <w:sz w:val="20"/>
                <w:szCs w:val="20"/>
              </w:rPr>
              <w:object w:dxaOrig="1600" w:dyaOrig="360">
                <v:shape id="_x0000_i1029" type="#_x0000_t75" style="width:80.25pt;height:18pt" o:ole="">
                  <v:imagedata r:id="rId18" o:title=""/>
                </v:shape>
                <o:OLEObject Type="Embed" ProgID="Equation.DSMT4" ShapeID="_x0000_i1029" DrawAspect="Content" ObjectID="_1527671972" r:id="rId19"/>
              </w:object>
            </w:r>
            <w:r w:rsidRPr="00CD328E">
              <w:rPr>
                <w:sz w:val="20"/>
                <w:szCs w:val="20"/>
              </w:rPr>
              <w:t xml:space="preserve">, </w:t>
            </w:r>
            <w:r w:rsidRPr="00CD328E">
              <w:rPr>
                <w:position w:val="-12"/>
                <w:sz w:val="20"/>
                <w:szCs w:val="20"/>
              </w:rPr>
              <w:object w:dxaOrig="880" w:dyaOrig="360">
                <v:shape id="_x0000_i1030" type="#_x0000_t75" style="width:44.25pt;height:18pt" o:ole="">
                  <v:imagedata r:id="rId20" o:title=""/>
                </v:shape>
                <o:OLEObject Type="Embed" ProgID="Equation.DSMT4" ShapeID="_x0000_i1030" DrawAspect="Content" ObjectID="_1527671973" r:id="rId2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CD328E">
              <w:rPr>
                <w:position w:val="-24"/>
                <w:sz w:val="20"/>
                <w:szCs w:val="20"/>
              </w:rPr>
              <w:object w:dxaOrig="2240" w:dyaOrig="620">
                <v:shape id="_x0000_i1031" type="#_x0000_t75" style="width:111.75pt;height:30.75pt" o:ole="">
                  <v:imagedata r:id="rId22" o:title=""/>
                </v:shape>
                <o:OLEObject Type="Embed" ProgID="Equation.DSMT4" ShapeID="_x0000_i1031" DrawAspect="Content" ObjectID="_1527671974" r:id="rId23"/>
              </w:object>
            </w:r>
            <w:r w:rsidRPr="00CD328E">
              <w:rPr>
                <w:sz w:val="20"/>
                <w:szCs w:val="20"/>
              </w:rPr>
              <w:t xml:space="preserve">, </w:t>
            </w:r>
            <w:r w:rsidRPr="00CD328E">
              <w:rPr>
                <w:position w:val="-12"/>
                <w:sz w:val="20"/>
                <w:szCs w:val="20"/>
              </w:rPr>
              <w:object w:dxaOrig="880" w:dyaOrig="360">
                <v:shape id="_x0000_i1032" type="#_x0000_t75" style="width:44.25pt;height:18pt" o:ole="">
                  <v:imagedata r:id="rId20" o:title=""/>
                </v:shape>
                <o:OLEObject Type="Embed" ProgID="Equation.DSMT4" ShapeID="_x0000_i1032" DrawAspect="Content" ObjectID="_1527671975" r:id="rId24"/>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12"/>
                <w:sz w:val="20"/>
                <w:szCs w:val="20"/>
              </w:rPr>
              <w:object w:dxaOrig="1440" w:dyaOrig="360">
                <v:shape id="_x0000_i1033" type="#_x0000_t75" style="width:1in;height:18pt" o:ole="">
                  <v:imagedata r:id="rId25" o:title=""/>
                </v:shape>
                <o:OLEObject Type="Embed" ProgID="Equation.DSMT4" ShapeID="_x0000_i1033" DrawAspect="Content" ObjectID="_1527671976" r:id="rId26"/>
              </w:object>
            </w:r>
            <w:r w:rsidRPr="00CD328E">
              <w:rPr>
                <w:sz w:val="20"/>
                <w:szCs w:val="20"/>
              </w:rPr>
              <w:t xml:space="preserve">, </w:t>
            </w:r>
            <w:r w:rsidRPr="00CD328E">
              <w:rPr>
                <w:position w:val="-12"/>
                <w:sz w:val="20"/>
                <w:szCs w:val="20"/>
              </w:rPr>
              <w:object w:dxaOrig="880" w:dyaOrig="360">
                <v:shape id="_x0000_i1034" type="#_x0000_t75" style="width:44.25pt;height:18pt" o:ole="">
                  <v:imagedata r:id="rId20" o:title=""/>
                </v:shape>
                <o:OLEObject Type="Embed" ProgID="Equation.DSMT4" ShapeID="_x0000_i1034" DrawAspect="Content" ObjectID="_1527671977" r:id="rId27"/>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CD328E">
              <w:rPr>
                <w:position w:val="-12"/>
                <w:sz w:val="20"/>
                <w:szCs w:val="20"/>
              </w:rPr>
              <w:object w:dxaOrig="1380" w:dyaOrig="360">
                <v:shape id="_x0000_i1035" type="#_x0000_t75" style="width:69pt;height:18pt" o:ole="">
                  <v:imagedata r:id="rId28" o:title=""/>
                </v:shape>
                <o:OLEObject Type="Embed" ProgID="Equation.DSMT4" ShapeID="_x0000_i1035" DrawAspect="Content" ObjectID="_1527671978" r:id="rId29"/>
              </w:object>
            </w:r>
            <w:r w:rsidRPr="00CD328E">
              <w:rPr>
                <w:sz w:val="20"/>
                <w:szCs w:val="20"/>
              </w:rPr>
              <w:t xml:space="preserve">, </w:t>
            </w:r>
            <w:r w:rsidRPr="00CD328E">
              <w:rPr>
                <w:position w:val="-12"/>
                <w:sz w:val="20"/>
                <w:szCs w:val="20"/>
              </w:rPr>
              <w:object w:dxaOrig="880" w:dyaOrig="360">
                <v:shape id="_x0000_i1036" type="#_x0000_t75" style="width:44.25pt;height:18pt" o:ole="">
                  <v:imagedata r:id="rId20" o:title=""/>
                </v:shape>
                <o:OLEObject Type="Embed" ProgID="Equation.DSMT4" ShapeID="_x0000_i1036" DrawAspect="Content" ObjectID="_1527671979" r:id="rId30"/>
              </w:objec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12"/>
                <w:sz w:val="20"/>
                <w:szCs w:val="20"/>
              </w:rPr>
              <w:object w:dxaOrig="1600" w:dyaOrig="360">
                <v:shape id="_x0000_i1037" type="#_x0000_t75" style="width:80.25pt;height:18pt" o:ole="">
                  <v:imagedata r:id="rId31" o:title=""/>
                </v:shape>
                <o:OLEObject Type="Embed" ProgID="Equation.DSMT4" ShapeID="_x0000_i1037" DrawAspect="Content" ObjectID="_1527671980" r:id="rId32"/>
              </w:object>
            </w:r>
            <w:r w:rsidRPr="00CD328E">
              <w:rPr>
                <w:sz w:val="20"/>
                <w:szCs w:val="20"/>
              </w:rPr>
              <w:t xml:space="preserve">, </w:t>
            </w:r>
            <w:r w:rsidRPr="00CD328E">
              <w:rPr>
                <w:position w:val="-12"/>
                <w:sz w:val="20"/>
                <w:szCs w:val="20"/>
              </w:rPr>
              <w:object w:dxaOrig="880" w:dyaOrig="360">
                <v:shape id="_x0000_i1038" type="#_x0000_t75" style="width:44.25pt;height:18pt" o:ole="">
                  <v:imagedata r:id="rId20" o:title=""/>
                </v:shape>
                <o:OLEObject Type="Embed" ProgID="Equation.DSMT4" ShapeID="_x0000_i1038" DrawAspect="Content" ObjectID="_1527671981" r:id="rId33"/>
              </w:objec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numPr>
                <w:ilvl w:val="0"/>
                <w:numId w:val="1"/>
              </w:numPr>
              <w:tabs>
                <w:tab w:val="left" w:pos="360"/>
              </w:tabs>
              <w:spacing w:after="0" w:line="240" w:lineRule="auto"/>
              <w:rPr>
                <w:b/>
                <w:color w:val="0000FF"/>
                <w:sz w:val="20"/>
                <w:szCs w:val="20"/>
              </w:rPr>
            </w:pP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An investment of $1230 was made over </w:t>
            </w:r>
            <w:r w:rsidRPr="00CD328E">
              <w:rPr>
                <w:position w:val="-6"/>
                <w:sz w:val="20"/>
                <w:szCs w:val="20"/>
              </w:rPr>
              <w:object w:dxaOrig="180" w:dyaOrig="279">
                <v:shape id="_x0000_i1039" type="#_x0000_t75" style="width:9pt;height:14.25pt" o:ole="">
                  <v:imagedata r:id="rId34" o:title=""/>
                </v:shape>
                <o:OLEObject Type="Embed" ProgID="Equation.DSMT4" ShapeID="_x0000_i1039" DrawAspect="Content" ObjectID="_1527671982" r:id="rId35"/>
              </w:object>
            </w:r>
            <w:r w:rsidRPr="00CD328E">
              <w:rPr>
                <w:sz w:val="20"/>
                <w:szCs w:val="20"/>
              </w:rPr>
              <w:t xml:space="preserve"> years at an interest rate of 6% p.a. with interest compounding annually.</w:t>
            </w:r>
          </w:p>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The interest earned during the second year is: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t>$</w:t>
            </w:r>
            <w:r w:rsidRPr="00D67F98">
              <w:rPr>
                <w:position w:val="-6"/>
                <w:sz w:val="20"/>
                <w:szCs w:val="20"/>
              </w:rPr>
              <w:object w:dxaOrig="820" w:dyaOrig="279">
                <v:shape id="_x0000_i1040" type="#_x0000_t75" style="width:41.25pt;height:14.25pt" o:ole="">
                  <v:imagedata r:id="rId36" o:title=""/>
                </v:shape>
                <o:OLEObject Type="Embed" ProgID="Equation.DSMT4" ShapeID="_x0000_i1040" DrawAspect="Content" ObjectID="_1527671983" r:id="rId37"/>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t>$</w:t>
            </w:r>
            <w:r w:rsidRPr="00CD328E">
              <w:rPr>
                <w:position w:val="-6"/>
                <w:sz w:val="20"/>
                <w:szCs w:val="20"/>
              </w:rPr>
              <w:object w:dxaOrig="700" w:dyaOrig="279">
                <v:shape id="_x0000_i1041" type="#_x0000_t75" style="width:35.25pt;height:14.25pt" o:ole="">
                  <v:imagedata r:id="rId38" o:title=""/>
                </v:shape>
                <o:OLEObject Type="Embed" ProgID="Equation.DSMT4" ShapeID="_x0000_i1041" DrawAspect="Content" ObjectID="_1527671984" r:id="rId39"/>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t>$</w:t>
            </w:r>
            <w:r w:rsidRPr="00CD328E">
              <w:rPr>
                <w:position w:val="-6"/>
                <w:sz w:val="20"/>
                <w:szCs w:val="20"/>
              </w:rPr>
              <w:object w:dxaOrig="620" w:dyaOrig="279">
                <v:shape id="_x0000_i1042" type="#_x0000_t75" style="width:30.75pt;height:14.25pt" o:ole="">
                  <v:imagedata r:id="rId40" o:title=""/>
                </v:shape>
                <o:OLEObject Type="Embed" ProgID="Equation.DSMT4" ShapeID="_x0000_i1042" DrawAspect="Content" ObjectID="_1527671985" r:id="rId4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t>$</w:t>
            </w:r>
            <w:r w:rsidRPr="00CD328E">
              <w:rPr>
                <w:position w:val="-6"/>
                <w:sz w:val="20"/>
                <w:szCs w:val="20"/>
              </w:rPr>
              <w:object w:dxaOrig="600" w:dyaOrig="279">
                <v:shape id="_x0000_i1043" type="#_x0000_t75" style="width:30pt;height:14.25pt" o:ole="">
                  <v:imagedata r:id="rId42" o:title=""/>
                </v:shape>
                <o:OLEObject Type="Embed" ProgID="Equation.DSMT4" ShapeID="_x0000_i1043" DrawAspect="Content" ObjectID="_1527671986" r:id="rId4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6"/>
                <w:sz w:val="20"/>
                <w:szCs w:val="20"/>
              </w:rPr>
              <w:object w:dxaOrig="840" w:dyaOrig="279">
                <v:shape id="_x0000_i1044" type="#_x0000_t75" style="width:42pt;height:14.25pt" o:ole="">
                  <v:imagedata r:id="rId44" o:title=""/>
                </v:shape>
                <o:OLEObject Type="Embed" ProgID="Equation.DSMT4" ShapeID="_x0000_i1044" DrawAspect="Content" ObjectID="_1527671987" r:id="rId45"/>
              </w:object>
            </w:r>
            <w:r w:rsidRPr="00CD328E">
              <w:rPr>
                <w:sz w:val="20"/>
                <w:szCs w:val="20"/>
              </w:rPr>
              <w:t xml:space="preserve"> </w:t>
            </w:r>
            <w:r w:rsidR="00410787">
              <w:rPr>
                <w:sz w:val="20"/>
                <w:szCs w:val="20"/>
              </w:rPr>
              <w:br/>
            </w:r>
          </w:p>
        </w:tc>
      </w:tr>
      <w:tr w:rsidR="00CD328E" w:rsidRPr="00CD328E" w:rsidTr="00CD328E">
        <w:trPr>
          <w:gridBefore w:val="1"/>
          <w:gridAfter w:val="1"/>
          <w:wBefore w:w="80" w:type="dxa"/>
          <w:wAfter w:w="352" w:type="dxa"/>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t>7</w:t>
            </w: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 van purchased for </w:t>
            </w:r>
            <w:r w:rsidRPr="00CD328E">
              <w:rPr>
                <w:position w:val="-10"/>
                <w:sz w:val="20"/>
                <w:szCs w:val="20"/>
              </w:rPr>
              <w:object w:dxaOrig="820" w:dyaOrig="320">
                <v:shape id="_x0000_i1045" type="#_x0000_t75" style="width:41.25pt;height:15.75pt" o:ole="">
                  <v:imagedata r:id="rId46" o:title=""/>
                </v:shape>
                <o:OLEObject Type="Embed" ProgID="Equation.DSMT4" ShapeID="_x0000_i1045" DrawAspect="Content" ObjectID="_1527671988" r:id="rId47"/>
              </w:object>
            </w:r>
            <w:r w:rsidRPr="00CD328E">
              <w:rPr>
                <w:sz w:val="20"/>
                <w:szCs w:val="20"/>
              </w:rPr>
              <w:t xml:space="preserve"> depreciates at a rate of </w:t>
            </w:r>
            <w:r w:rsidRPr="00CD328E">
              <w:rPr>
                <w:position w:val="-6"/>
                <w:sz w:val="20"/>
                <w:szCs w:val="20"/>
              </w:rPr>
              <w:object w:dxaOrig="499" w:dyaOrig="279">
                <v:shape id="_x0000_i1046" type="#_x0000_t75" style="width:24.75pt;height:14.25pt" o:ole="">
                  <v:imagedata r:id="rId48" o:title=""/>
                </v:shape>
                <o:OLEObject Type="Embed" ProgID="Equation.DSMT4" ShapeID="_x0000_i1046" DrawAspect="Content" ObjectID="_1527671989" r:id="rId49"/>
              </w:object>
            </w:r>
            <w:r w:rsidRPr="00CD328E">
              <w:rPr>
                <w:sz w:val="20"/>
                <w:szCs w:val="20"/>
              </w:rPr>
              <w:t xml:space="preserve"> cents per kilometre. If the van’s scrap value is considered to be </w:t>
            </w:r>
            <w:r w:rsidRPr="00CD328E">
              <w:rPr>
                <w:position w:val="-10"/>
                <w:sz w:val="20"/>
                <w:szCs w:val="20"/>
              </w:rPr>
              <w:object w:dxaOrig="800" w:dyaOrig="320">
                <v:shape id="_x0000_i1047" type="#_x0000_t75" style="width:39.75pt;height:15.75pt" o:ole="">
                  <v:imagedata r:id="rId50" o:title=""/>
                </v:shape>
                <o:OLEObject Type="Embed" ProgID="Equation.DSMT4" ShapeID="_x0000_i1047" DrawAspect="Content" ObjectID="_1527671990" r:id="rId51"/>
              </w:object>
            </w:r>
            <w:r w:rsidRPr="00CD328E">
              <w:rPr>
                <w:sz w:val="20"/>
                <w:szCs w:val="20"/>
              </w:rPr>
              <w:t xml:space="preserve">, the useful life of the van will be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CD328E">
              <w:rPr>
                <w:position w:val="-10"/>
                <w:sz w:val="20"/>
                <w:szCs w:val="20"/>
              </w:rPr>
              <w:object w:dxaOrig="800" w:dyaOrig="320">
                <v:shape id="_x0000_i1048" type="#_x0000_t75" style="width:39.75pt;height:15.75pt" o:ole="">
                  <v:imagedata r:id="rId52" o:title=""/>
                </v:shape>
                <o:OLEObject Type="Embed" ProgID="Equation.DSMT4" ShapeID="_x0000_i1048" DrawAspect="Content" ObjectID="_1527671991" r:id="rId5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CD328E">
              <w:rPr>
                <w:position w:val="-10"/>
                <w:sz w:val="20"/>
                <w:szCs w:val="20"/>
              </w:rPr>
              <w:object w:dxaOrig="680" w:dyaOrig="320">
                <v:shape id="_x0000_i1049" type="#_x0000_t75" style="width:33.75pt;height:15.75pt" o:ole="">
                  <v:imagedata r:id="rId54" o:title=""/>
                </v:shape>
                <o:OLEObject Type="Embed" ProgID="Equation.DSMT4" ShapeID="_x0000_i1049" DrawAspect="Content" ObjectID="_1527671992" r:id="rId55"/>
              </w:object>
            </w:r>
            <w:r w:rsidRPr="00CD328E">
              <w:rPr>
                <w:sz w:val="20"/>
                <w:szCs w:val="20"/>
              </w:rPr>
              <w:t xml:space="preserve"> km</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10"/>
                <w:sz w:val="20"/>
                <w:szCs w:val="20"/>
              </w:rPr>
              <w:object w:dxaOrig="420" w:dyaOrig="320">
                <v:shape id="_x0000_i1050" type="#_x0000_t75" style="width:21pt;height:16.5pt" o:ole="">
                  <v:imagedata r:id="rId56" o:title=""/>
                </v:shape>
                <o:OLEObject Type="Embed" ProgID="Equation.DSMT4" ShapeID="_x0000_i1050" DrawAspect="Content" ObjectID="_1527671993" r:id="rId57"/>
              </w:object>
            </w:r>
            <w:r w:rsidRPr="00CD328E">
              <w:rPr>
                <w:sz w:val="20"/>
                <w:szCs w:val="20"/>
              </w:rPr>
              <w:t xml:space="preserve"> years</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CD328E">
              <w:rPr>
                <w:position w:val="-10"/>
                <w:sz w:val="20"/>
                <w:szCs w:val="20"/>
              </w:rPr>
              <w:object w:dxaOrig="1120" w:dyaOrig="320">
                <v:shape id="_x0000_i1051" type="#_x0000_t75" style="width:56.25pt;height:15.75pt" o:ole="">
                  <v:imagedata r:id="rId58" o:title=""/>
                </v:shape>
                <o:OLEObject Type="Embed" ProgID="Equation.DSMT4" ShapeID="_x0000_i1051" DrawAspect="Content" ObjectID="_1527671994" r:id="rId59"/>
              </w:object>
            </w:r>
            <w:r w:rsidRPr="00CD328E">
              <w:rPr>
                <w:sz w:val="20"/>
                <w:szCs w:val="20"/>
              </w:rPr>
              <w:t xml:space="preserve"> km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10"/>
                <w:sz w:val="20"/>
                <w:szCs w:val="20"/>
              </w:rPr>
              <w:object w:dxaOrig="1120" w:dyaOrig="320">
                <v:shape id="_x0000_i1052" type="#_x0000_t75" style="width:56.25pt;height:15.75pt" o:ole="">
                  <v:imagedata r:id="rId60" o:title=""/>
                </v:shape>
                <o:OLEObject Type="Embed" ProgID="Equation.DSMT4" ShapeID="_x0000_i1052" DrawAspect="Content" ObjectID="_1527671995" r:id="rId61"/>
              </w:object>
            </w:r>
            <w:r w:rsidRPr="00CD328E">
              <w:rPr>
                <w:sz w:val="20"/>
                <w:szCs w:val="20"/>
              </w:rPr>
              <w:t xml:space="preserve"> km</w:t>
            </w:r>
          </w:p>
          <w:p w:rsidR="00CD328E" w:rsidRPr="00CD328E" w:rsidRDefault="00CD328E" w:rsidP="00410787">
            <w:pPr>
              <w:widowControl w:val="0"/>
              <w:numPr>
                <w:ilvl w:val="12"/>
                <w:numId w:val="0"/>
              </w:numPr>
              <w:tabs>
                <w:tab w:val="left" w:pos="504"/>
              </w:tabs>
              <w:spacing w:after="0" w:line="240" w:lineRule="auto"/>
              <w:rPr>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t>8</w:t>
            </w:r>
          </w:p>
        </w:tc>
        <w:tc>
          <w:tcPr>
            <w:tcW w:w="4032" w:type="dxa"/>
            <w:gridSpan w:val="2"/>
          </w:tcPr>
          <w:p w:rsidR="00CD328E" w:rsidRPr="00CD328E" w:rsidRDefault="00CD328E" w:rsidP="00410787">
            <w:pPr>
              <w:widowControl w:val="0"/>
              <w:numPr>
                <w:ilvl w:val="12"/>
                <w:numId w:val="0"/>
              </w:numPr>
              <w:tabs>
                <w:tab w:val="left" w:pos="504"/>
              </w:tabs>
              <w:spacing w:after="0" w:line="240" w:lineRule="auto"/>
              <w:rPr>
                <w:sz w:val="20"/>
                <w:szCs w:val="20"/>
              </w:rPr>
            </w:pPr>
            <w:r w:rsidRPr="00CD328E">
              <w:rPr>
                <w:sz w:val="20"/>
                <w:szCs w:val="20"/>
              </w:rPr>
              <w:t xml:space="preserve">A washing machine costs </w:t>
            </w:r>
            <w:r w:rsidRPr="00CD328E">
              <w:rPr>
                <w:position w:val="-6"/>
                <w:sz w:val="20"/>
                <w:szCs w:val="20"/>
              </w:rPr>
              <w:object w:dxaOrig="540" w:dyaOrig="279">
                <v:shape id="_x0000_i1053" type="#_x0000_t75" style="width:27pt;height:14.25pt" o:ole="">
                  <v:imagedata r:id="rId62" o:title=""/>
                </v:shape>
                <o:OLEObject Type="Embed" ProgID="Equation.DSMT4" ShapeID="_x0000_i1053" DrawAspect="Content" ObjectID="_1527671996" r:id="rId63"/>
              </w:object>
            </w:r>
            <w:r w:rsidRPr="00CD328E">
              <w:rPr>
                <w:sz w:val="20"/>
                <w:szCs w:val="20"/>
              </w:rPr>
              <w:t xml:space="preserve"> to purchase new. It depreciates at a rate of </w:t>
            </w:r>
            <w:r w:rsidRPr="00CD328E">
              <w:rPr>
                <w:position w:val="-6"/>
                <w:sz w:val="20"/>
                <w:szCs w:val="20"/>
              </w:rPr>
              <w:object w:dxaOrig="499" w:dyaOrig="279">
                <v:shape id="_x0000_i1054" type="#_x0000_t75" style="width:24.75pt;height:14.25pt" o:ole="">
                  <v:imagedata r:id="rId64" o:title=""/>
                </v:shape>
                <o:OLEObject Type="Embed" ProgID="Equation.DSMT4" ShapeID="_x0000_i1054" DrawAspect="Content" ObjectID="_1527671997" r:id="rId65"/>
              </w:object>
            </w:r>
            <w:r w:rsidRPr="00CD328E">
              <w:rPr>
                <w:sz w:val="20"/>
                <w:szCs w:val="20"/>
              </w:rPr>
              <w:t xml:space="preserve"> per year. After </w:t>
            </w:r>
            <w:r w:rsidRPr="00CD328E">
              <w:rPr>
                <w:position w:val="-6"/>
                <w:sz w:val="20"/>
                <w:szCs w:val="20"/>
              </w:rPr>
              <w:object w:dxaOrig="180" w:dyaOrig="279">
                <v:shape id="_x0000_i1055" type="#_x0000_t75" style="width:9pt;height:14.25pt" o:ole="">
                  <v:imagedata r:id="rId66" o:title=""/>
                </v:shape>
                <o:OLEObject Type="Embed" ProgID="Equation.DSMT4" ShapeID="_x0000_i1055" DrawAspect="Content" ObjectID="_1527671998" r:id="rId67"/>
              </w:object>
            </w:r>
            <w:r w:rsidRPr="00CD328E">
              <w:rPr>
                <w:sz w:val="20"/>
                <w:szCs w:val="20"/>
              </w:rPr>
              <w:t xml:space="preserve"> years its future value will be:</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A</w:t>
            </w:r>
            <w:r w:rsidRPr="00CD328E">
              <w:rPr>
                <w:sz w:val="20"/>
                <w:szCs w:val="20"/>
              </w:rPr>
              <w:tab/>
            </w:r>
            <w:r w:rsidRPr="00CD328E">
              <w:rPr>
                <w:position w:val="-6"/>
                <w:sz w:val="20"/>
                <w:szCs w:val="20"/>
              </w:rPr>
              <w:object w:dxaOrig="840" w:dyaOrig="279">
                <v:shape id="_x0000_i1056" type="#_x0000_t75" style="width:42pt;height:14.25pt" o:ole="">
                  <v:imagedata r:id="rId68" o:title=""/>
                </v:shape>
                <o:OLEObject Type="Embed" ProgID="Equation.DSMT4" ShapeID="_x0000_i1056" DrawAspect="Content" ObjectID="_1527671999" r:id="rId69"/>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B</w:t>
            </w:r>
            <w:r w:rsidRPr="00CD328E">
              <w:rPr>
                <w:sz w:val="20"/>
                <w:szCs w:val="20"/>
              </w:rPr>
              <w:tab/>
            </w:r>
            <w:r w:rsidRPr="00CD328E">
              <w:rPr>
                <w:position w:val="-6"/>
                <w:sz w:val="20"/>
                <w:szCs w:val="20"/>
              </w:rPr>
              <w:object w:dxaOrig="840" w:dyaOrig="279">
                <v:shape id="_x0000_i1057" type="#_x0000_t75" style="width:42pt;height:14.25pt" o:ole="">
                  <v:imagedata r:id="rId70" o:title=""/>
                </v:shape>
                <o:OLEObject Type="Embed" ProgID="Equation.DSMT4" ShapeID="_x0000_i1057" DrawAspect="Content" ObjectID="_1527672000" r:id="rId71"/>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C</w:t>
            </w:r>
            <w:r w:rsidRPr="00CD328E">
              <w:rPr>
                <w:sz w:val="20"/>
                <w:szCs w:val="20"/>
              </w:rPr>
              <w:tab/>
            </w:r>
            <w:r w:rsidRPr="00CD328E">
              <w:rPr>
                <w:position w:val="-6"/>
                <w:sz w:val="20"/>
                <w:szCs w:val="20"/>
              </w:rPr>
              <w:object w:dxaOrig="820" w:dyaOrig="279">
                <v:shape id="_x0000_i1058" type="#_x0000_t75" style="width:41.25pt;height:14.25pt" o:ole="">
                  <v:imagedata r:id="rId72" o:title=""/>
                </v:shape>
                <o:OLEObject Type="Embed" ProgID="Equation.DSMT4" ShapeID="_x0000_i1058" DrawAspect="Content" ObjectID="_1527672001" r:id="rId73"/>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D</w:t>
            </w:r>
            <w:r w:rsidRPr="00CD328E">
              <w:rPr>
                <w:sz w:val="20"/>
                <w:szCs w:val="20"/>
              </w:rPr>
              <w:tab/>
            </w:r>
            <w:r w:rsidRPr="00CD328E">
              <w:rPr>
                <w:position w:val="-6"/>
                <w:sz w:val="20"/>
                <w:szCs w:val="20"/>
              </w:rPr>
              <w:object w:dxaOrig="840" w:dyaOrig="279">
                <v:shape id="_x0000_i1059" type="#_x0000_t75" style="width:42pt;height:14.25pt" o:ole="">
                  <v:imagedata r:id="rId74" o:title=""/>
                </v:shape>
                <o:OLEObject Type="Embed" ProgID="Equation.DSMT4" ShapeID="_x0000_i1059" DrawAspect="Content" ObjectID="_1527672002" r:id="rId75"/>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ind w:left="397" w:hanging="397"/>
              <w:rPr>
                <w:sz w:val="20"/>
                <w:szCs w:val="20"/>
              </w:rPr>
            </w:pPr>
            <w:r w:rsidRPr="00CD328E">
              <w:rPr>
                <w:sz w:val="20"/>
                <w:szCs w:val="20"/>
              </w:rPr>
              <w:t>E</w:t>
            </w:r>
            <w:r w:rsidRPr="00CD328E">
              <w:rPr>
                <w:sz w:val="20"/>
                <w:szCs w:val="20"/>
              </w:rPr>
              <w:tab/>
            </w:r>
            <w:r w:rsidRPr="00CD328E">
              <w:rPr>
                <w:position w:val="-6"/>
                <w:sz w:val="20"/>
                <w:szCs w:val="20"/>
              </w:rPr>
              <w:object w:dxaOrig="840" w:dyaOrig="279">
                <v:shape id="_x0000_i1060" type="#_x0000_t75" style="width:42pt;height:14.25pt" o:ole="">
                  <v:imagedata r:id="rId76" o:title=""/>
                </v:shape>
                <o:OLEObject Type="Embed" ProgID="Equation.DSMT4" ShapeID="_x0000_i1060" DrawAspect="Content" ObjectID="_1527672003" r:id="rId77"/>
              </w:object>
            </w:r>
            <w:r w:rsidRPr="00CD328E">
              <w:rPr>
                <w:sz w:val="20"/>
                <w:szCs w:val="20"/>
              </w:rPr>
              <w:t xml:space="preserve"> </w:t>
            </w:r>
          </w:p>
          <w:p w:rsidR="00CD328E" w:rsidRPr="00CD328E" w:rsidRDefault="00CD328E" w:rsidP="00410787">
            <w:pPr>
              <w:widowControl w:val="0"/>
              <w:numPr>
                <w:ilvl w:val="12"/>
                <w:numId w:val="0"/>
              </w:numPr>
              <w:tabs>
                <w:tab w:val="left" w:pos="504"/>
              </w:tabs>
              <w:spacing w:after="0" w:line="240" w:lineRule="auto"/>
              <w:rPr>
                <w:sz w:val="20"/>
                <w:szCs w:val="20"/>
              </w:rPr>
            </w:pPr>
          </w:p>
        </w:tc>
        <w:tc>
          <w:tcPr>
            <w:tcW w:w="432" w:type="dxa"/>
            <w:gridSpan w:val="2"/>
          </w:tcPr>
          <w:p w:rsidR="00CD328E" w:rsidRPr="00CD328E" w:rsidRDefault="00CD328E" w:rsidP="00410787">
            <w:pPr>
              <w:widowControl w:val="0"/>
              <w:numPr>
                <w:ilvl w:val="12"/>
                <w:numId w:val="0"/>
              </w:numPr>
              <w:spacing w:after="0" w:line="240" w:lineRule="auto"/>
              <w:rPr>
                <w:caps/>
                <w:color w:val="FF0000"/>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lastRenderedPageBreak/>
              <w:t>9</w:t>
            </w:r>
          </w:p>
        </w:tc>
        <w:tc>
          <w:tcPr>
            <w:tcW w:w="4032" w:type="dxa"/>
            <w:gridSpan w:val="2"/>
          </w:tcPr>
          <w:p w:rsidR="00CD328E" w:rsidRPr="00CD328E" w:rsidRDefault="00CD328E" w:rsidP="00410787">
            <w:pPr>
              <w:pStyle w:val="BodyText3"/>
              <w:spacing w:line="240" w:lineRule="auto"/>
              <w:rPr>
                <w:rFonts w:asciiTheme="minorHAnsi" w:hAnsiTheme="minorHAnsi"/>
                <w:sz w:val="20"/>
                <w:szCs w:val="20"/>
              </w:rPr>
            </w:pPr>
            <w:r w:rsidRPr="00CD328E">
              <w:rPr>
                <w:rFonts w:asciiTheme="minorHAnsi" w:hAnsiTheme="minorHAnsi"/>
                <w:sz w:val="20"/>
                <w:szCs w:val="20"/>
              </w:rPr>
              <w:t xml:space="preserve">The minimum interest rate per annum required for an investment of </w:t>
            </w:r>
            <w:r w:rsidRPr="00CD328E">
              <w:rPr>
                <w:rFonts w:asciiTheme="minorHAnsi" w:hAnsiTheme="minorHAnsi"/>
                <w:position w:val="-6"/>
                <w:sz w:val="20"/>
                <w:szCs w:val="20"/>
              </w:rPr>
              <w:object w:dxaOrig="660" w:dyaOrig="279">
                <v:shape id="_x0000_i1061" type="#_x0000_t75" style="width:33pt;height:14.25pt" o:ole="">
                  <v:imagedata r:id="rId78" o:title=""/>
                </v:shape>
                <o:OLEObject Type="Embed" ProgID="Equation.DSMT4" ShapeID="_x0000_i1061" DrawAspect="Content" ObjectID="_1527672004" r:id="rId79"/>
              </w:object>
            </w:r>
            <w:r w:rsidRPr="00CD328E">
              <w:rPr>
                <w:rFonts w:asciiTheme="minorHAnsi" w:hAnsiTheme="minorHAnsi"/>
                <w:sz w:val="20"/>
                <w:szCs w:val="20"/>
              </w:rPr>
              <w:t xml:space="preserve"> to grow to at least </w:t>
            </w:r>
            <w:r w:rsidRPr="00CD328E">
              <w:rPr>
                <w:rFonts w:asciiTheme="minorHAnsi" w:hAnsiTheme="minorHAnsi"/>
                <w:position w:val="-6"/>
                <w:sz w:val="20"/>
                <w:szCs w:val="20"/>
              </w:rPr>
              <w:object w:dxaOrig="660" w:dyaOrig="279">
                <v:shape id="_x0000_i1062" type="#_x0000_t75" style="width:33pt;height:14.25pt" o:ole="">
                  <v:imagedata r:id="rId80" o:title=""/>
                </v:shape>
                <o:OLEObject Type="Embed" ProgID="Equation.DSMT4" ShapeID="_x0000_i1062" DrawAspect="Content" ObjectID="_1527672005" r:id="rId81"/>
              </w:object>
            </w:r>
            <w:r w:rsidRPr="00CD328E">
              <w:rPr>
                <w:rFonts w:asciiTheme="minorHAnsi" w:hAnsiTheme="minorHAnsi"/>
                <w:sz w:val="20"/>
                <w:szCs w:val="20"/>
              </w:rPr>
              <w:t xml:space="preserve"> in </w:t>
            </w:r>
            <w:r w:rsidRPr="00CD328E">
              <w:rPr>
                <w:rFonts w:asciiTheme="minorHAnsi" w:hAnsiTheme="minorHAnsi"/>
                <w:position w:val="-6"/>
                <w:sz w:val="20"/>
                <w:szCs w:val="20"/>
              </w:rPr>
              <w:object w:dxaOrig="180" w:dyaOrig="279">
                <v:shape id="_x0000_i1063" type="#_x0000_t75" style="width:9pt;height:14.25pt" o:ole="">
                  <v:imagedata r:id="rId82" o:title=""/>
                </v:shape>
                <o:OLEObject Type="Embed" ProgID="Equation.DSMT4" ShapeID="_x0000_i1063" DrawAspect="Content" ObjectID="_1527672006" r:id="rId83"/>
              </w:object>
            </w:r>
            <w:r w:rsidRPr="00CD328E">
              <w:rPr>
                <w:rFonts w:asciiTheme="minorHAnsi" w:hAnsiTheme="minorHAnsi"/>
                <w:sz w:val="20"/>
                <w:szCs w:val="20"/>
              </w:rPr>
              <w:t xml:space="preserve"> years if compounded quarterly would be</w:t>
            </w:r>
          </w:p>
          <w:p w:rsidR="00CD328E" w:rsidRPr="00CD328E" w:rsidRDefault="00CD328E" w:rsidP="00410787">
            <w:pPr>
              <w:spacing w:after="0" w:line="240" w:lineRule="auto"/>
              <w:ind w:left="397" w:hanging="397"/>
              <w:rPr>
                <w:sz w:val="20"/>
                <w:szCs w:val="20"/>
              </w:rPr>
            </w:pPr>
            <w:r w:rsidRPr="00CD328E">
              <w:rPr>
                <w:sz w:val="20"/>
                <w:szCs w:val="20"/>
              </w:rPr>
              <w:t>A</w:t>
            </w:r>
            <w:r w:rsidRPr="00CD328E">
              <w:rPr>
                <w:sz w:val="20"/>
                <w:szCs w:val="20"/>
              </w:rPr>
              <w:tab/>
            </w:r>
            <w:r w:rsidRPr="00CD328E">
              <w:rPr>
                <w:position w:val="-6"/>
                <w:sz w:val="20"/>
                <w:szCs w:val="20"/>
              </w:rPr>
              <w:object w:dxaOrig="680" w:dyaOrig="279">
                <v:shape id="_x0000_i1064" type="#_x0000_t75" style="width:33.75pt;height:14.25pt" o:ole="">
                  <v:imagedata r:id="rId84" o:title=""/>
                </v:shape>
                <o:OLEObject Type="Embed" ProgID="Equation.DSMT4" ShapeID="_x0000_i1064" DrawAspect="Content" ObjectID="_1527672007" r:id="rId85"/>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B</w:t>
            </w:r>
            <w:r w:rsidRPr="00CD328E">
              <w:rPr>
                <w:sz w:val="20"/>
                <w:szCs w:val="20"/>
              </w:rPr>
              <w:tab/>
            </w:r>
            <w:r w:rsidRPr="00CD328E">
              <w:rPr>
                <w:position w:val="-6"/>
                <w:sz w:val="20"/>
                <w:szCs w:val="20"/>
              </w:rPr>
              <w:object w:dxaOrig="560" w:dyaOrig="279">
                <v:shape id="_x0000_i1065" type="#_x0000_t75" style="width:27.75pt;height:14.25pt" o:ole="">
                  <v:imagedata r:id="rId86" o:title=""/>
                </v:shape>
                <o:OLEObject Type="Embed" ProgID="Equation.DSMT4" ShapeID="_x0000_i1065" DrawAspect="Content" ObjectID="_1527672008" r:id="rId87"/>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C</w:t>
            </w:r>
            <w:r w:rsidRPr="00CD328E">
              <w:rPr>
                <w:sz w:val="20"/>
                <w:szCs w:val="20"/>
              </w:rPr>
              <w:tab/>
            </w:r>
            <w:r w:rsidRPr="00CD328E">
              <w:rPr>
                <w:position w:val="-6"/>
                <w:sz w:val="20"/>
                <w:szCs w:val="20"/>
              </w:rPr>
              <w:object w:dxaOrig="680" w:dyaOrig="279">
                <v:shape id="_x0000_i1066" type="#_x0000_t75" style="width:33.75pt;height:14.25pt" o:ole="">
                  <v:imagedata r:id="rId88" o:title=""/>
                </v:shape>
                <o:OLEObject Type="Embed" ProgID="Equation.DSMT4" ShapeID="_x0000_i1066" DrawAspect="Content" ObjectID="_1527672009" r:id="rId89"/>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D</w:t>
            </w:r>
            <w:r w:rsidRPr="00CD328E">
              <w:rPr>
                <w:sz w:val="20"/>
                <w:szCs w:val="20"/>
              </w:rPr>
              <w:tab/>
            </w:r>
            <w:r w:rsidRPr="00CD328E">
              <w:rPr>
                <w:position w:val="-6"/>
                <w:sz w:val="20"/>
                <w:szCs w:val="20"/>
              </w:rPr>
              <w:object w:dxaOrig="680" w:dyaOrig="279">
                <v:shape id="_x0000_i1067" type="#_x0000_t75" style="width:33.75pt;height:14.25pt" o:ole="">
                  <v:imagedata r:id="rId90" o:title=""/>
                </v:shape>
                <o:OLEObject Type="Embed" ProgID="Equation.DSMT4" ShapeID="_x0000_i1067" DrawAspect="Content" ObjectID="_1527672010" r:id="rId91"/>
              </w:object>
            </w:r>
            <w:r w:rsidRPr="00CD328E">
              <w:rPr>
                <w:sz w:val="20"/>
                <w:szCs w:val="20"/>
              </w:rPr>
              <w:t xml:space="preserve"> </w:t>
            </w:r>
          </w:p>
          <w:p w:rsidR="00CD328E" w:rsidRPr="00CD328E" w:rsidRDefault="00CD328E" w:rsidP="00410787">
            <w:pPr>
              <w:spacing w:after="0" w:line="240" w:lineRule="auto"/>
              <w:ind w:left="397" w:hanging="397"/>
              <w:rPr>
                <w:sz w:val="20"/>
                <w:szCs w:val="20"/>
              </w:rPr>
            </w:pPr>
            <w:r w:rsidRPr="00CD328E">
              <w:rPr>
                <w:sz w:val="20"/>
                <w:szCs w:val="20"/>
              </w:rPr>
              <w:t>E</w:t>
            </w:r>
            <w:r w:rsidRPr="00CD328E">
              <w:rPr>
                <w:sz w:val="20"/>
                <w:szCs w:val="20"/>
              </w:rPr>
              <w:tab/>
            </w:r>
            <w:r w:rsidRPr="00CD328E">
              <w:rPr>
                <w:position w:val="-6"/>
                <w:sz w:val="20"/>
                <w:szCs w:val="20"/>
              </w:rPr>
              <w:object w:dxaOrig="800" w:dyaOrig="279">
                <v:shape id="_x0000_i1068" type="#_x0000_t75" style="width:39.75pt;height:14.25pt" o:ole="">
                  <v:imagedata r:id="rId92" o:title=""/>
                </v:shape>
                <o:OLEObject Type="Embed" ProgID="Equation.DSMT4" ShapeID="_x0000_i1068" DrawAspect="Content" ObjectID="_1527672011" r:id="rId93"/>
              </w:object>
            </w:r>
            <w:r w:rsidRPr="00CD328E">
              <w:rPr>
                <w:sz w:val="20"/>
                <w:szCs w:val="20"/>
              </w:rPr>
              <w:t xml:space="preserve"> </w:t>
            </w:r>
          </w:p>
          <w:p w:rsidR="00CD328E" w:rsidRPr="00CD328E" w:rsidRDefault="00CD328E" w:rsidP="00410787">
            <w:pPr>
              <w:spacing w:after="0" w:line="240" w:lineRule="auto"/>
              <w:rPr>
                <w:sz w:val="20"/>
                <w:szCs w:val="20"/>
              </w:rPr>
            </w:pPr>
          </w:p>
        </w:tc>
        <w:tc>
          <w:tcPr>
            <w:tcW w:w="432" w:type="dxa"/>
            <w:gridSpan w:val="2"/>
          </w:tcPr>
          <w:p w:rsidR="00CD328E" w:rsidRPr="00CD328E" w:rsidRDefault="00CD328E" w:rsidP="00410787">
            <w:pPr>
              <w:widowControl w:val="0"/>
              <w:spacing w:after="0" w:line="240" w:lineRule="auto"/>
              <w:rPr>
                <w:caps/>
                <w:color w:val="FF0000"/>
                <w:sz w:val="20"/>
                <w:szCs w:val="20"/>
              </w:rPr>
            </w:pPr>
          </w:p>
        </w:tc>
      </w:tr>
      <w:tr w:rsidR="00CD328E" w:rsidRPr="00CD328E" w:rsidTr="00CD328E">
        <w:trPr>
          <w:cantSplit/>
          <w:trHeight w:val="1927"/>
        </w:trPr>
        <w:tc>
          <w:tcPr>
            <w:tcW w:w="504" w:type="dxa"/>
            <w:gridSpan w:val="2"/>
          </w:tcPr>
          <w:p w:rsidR="00CD328E" w:rsidRPr="00CD328E" w:rsidRDefault="00CD328E" w:rsidP="00410787">
            <w:pPr>
              <w:widowControl w:val="0"/>
              <w:tabs>
                <w:tab w:val="left" w:pos="360"/>
              </w:tabs>
              <w:spacing w:after="0" w:line="240" w:lineRule="auto"/>
              <w:rPr>
                <w:b/>
                <w:color w:val="0000FF"/>
                <w:sz w:val="20"/>
                <w:szCs w:val="20"/>
              </w:rPr>
            </w:pPr>
            <w:r w:rsidRPr="00CD328E">
              <w:rPr>
                <w:b/>
                <w:color w:val="0000FF"/>
                <w:sz w:val="20"/>
                <w:szCs w:val="20"/>
              </w:rPr>
              <w:lastRenderedPageBreak/>
              <w:t>10</w:t>
            </w:r>
          </w:p>
        </w:tc>
        <w:tc>
          <w:tcPr>
            <w:tcW w:w="4032" w:type="dxa"/>
            <w:gridSpan w:val="2"/>
          </w:tcPr>
          <w:p w:rsidR="00CD328E" w:rsidRPr="00CD328E" w:rsidRDefault="00CD328E" w:rsidP="00410787">
            <w:pPr>
              <w:spacing w:after="0" w:line="240" w:lineRule="auto"/>
              <w:ind w:right="295"/>
              <w:rPr>
                <w:sz w:val="20"/>
                <w:szCs w:val="20"/>
              </w:rPr>
            </w:pPr>
            <w:r w:rsidRPr="00CD328E">
              <w:rPr>
                <w:sz w:val="20"/>
                <w:szCs w:val="20"/>
              </w:rPr>
              <w:t xml:space="preserve">A sofa valued at </w:t>
            </w:r>
            <w:r w:rsidRPr="00CD328E">
              <w:rPr>
                <w:position w:val="-6"/>
                <w:sz w:val="20"/>
                <w:szCs w:val="20"/>
              </w:rPr>
              <w:object w:dxaOrig="540" w:dyaOrig="279">
                <v:shape id="_x0000_i1069" type="#_x0000_t75" style="width:27pt;height:14.25pt" o:ole="">
                  <v:imagedata r:id="rId94" o:title=""/>
                </v:shape>
                <o:OLEObject Type="Embed" ProgID="Equation.DSMT4" ShapeID="_x0000_i1069" DrawAspect="Content" ObjectID="_1527672012" r:id="rId95"/>
              </w:object>
            </w:r>
            <w:r w:rsidRPr="00CD328E">
              <w:rPr>
                <w:sz w:val="20"/>
                <w:szCs w:val="20"/>
              </w:rPr>
              <w:t xml:space="preserve"> was purchased</w:t>
            </w:r>
            <w:r w:rsidRPr="00CD328E">
              <w:rPr>
                <w:position w:val="-4"/>
                <w:sz w:val="20"/>
                <w:szCs w:val="20"/>
              </w:rPr>
              <w:object w:dxaOrig="200" w:dyaOrig="260">
                <v:shape id="_x0000_i1070" type="#_x0000_t75" style="width:9.75pt;height:12.75pt" o:ole="">
                  <v:imagedata r:id="rId96" o:title=""/>
                </v:shape>
                <o:OLEObject Type="Embed" ProgID="Equation.DSMT4" ShapeID="_x0000_i1070" DrawAspect="Content" ObjectID="_1527672013" r:id="rId97"/>
              </w:object>
            </w:r>
            <w:r w:rsidRPr="00CD328E">
              <w:rPr>
                <w:sz w:val="20"/>
                <w:szCs w:val="20"/>
              </w:rPr>
              <w:t xml:space="preserve">years ago for </w:t>
            </w:r>
            <w:r w:rsidRPr="00CD328E">
              <w:rPr>
                <w:position w:val="-6"/>
                <w:sz w:val="20"/>
                <w:szCs w:val="20"/>
              </w:rPr>
              <w:object w:dxaOrig="660" w:dyaOrig="279">
                <v:shape id="_x0000_i1071" type="#_x0000_t75" style="width:33pt;height:14.25pt" o:ole="">
                  <v:imagedata r:id="rId98" o:title=""/>
                </v:shape>
                <o:OLEObject Type="Embed" ProgID="Equation.DSMT4" ShapeID="_x0000_i1071" DrawAspect="Content" ObjectID="_1527672014" r:id="rId99"/>
              </w:object>
            </w:r>
            <w:r w:rsidRPr="00CD328E">
              <w:rPr>
                <w:sz w:val="20"/>
                <w:szCs w:val="20"/>
              </w:rPr>
              <w:t>. A straight line depreciation model reflecting this situation would have which following equation?</w:t>
            </w:r>
            <w:r w:rsidRPr="00CD328E">
              <w:rPr>
                <w:sz w:val="20"/>
                <w:szCs w:val="20"/>
              </w:rPr>
              <w:tab/>
            </w:r>
          </w:p>
          <w:p w:rsidR="00CD328E" w:rsidRPr="00CD328E" w:rsidRDefault="00CD328E" w:rsidP="00410787">
            <w:pPr>
              <w:tabs>
                <w:tab w:val="left" w:pos="505"/>
              </w:tabs>
              <w:spacing w:after="0" w:line="240" w:lineRule="auto"/>
              <w:ind w:left="397" w:hanging="397"/>
              <w:rPr>
                <w:sz w:val="20"/>
                <w:szCs w:val="20"/>
              </w:rPr>
            </w:pPr>
            <w:r w:rsidRPr="00CD328E">
              <w:rPr>
                <w:sz w:val="20"/>
                <w:szCs w:val="20"/>
              </w:rPr>
              <w:t>A</w:t>
            </w:r>
            <w:r w:rsidRPr="00CD328E">
              <w:rPr>
                <w:sz w:val="20"/>
                <w:szCs w:val="20"/>
              </w:rPr>
              <w:tab/>
            </w:r>
            <w:r w:rsidRPr="00CD328E">
              <w:rPr>
                <w:position w:val="-12"/>
                <w:sz w:val="20"/>
                <w:szCs w:val="20"/>
              </w:rPr>
              <w:object w:dxaOrig="1700" w:dyaOrig="360">
                <v:shape id="_x0000_i1072" type="#_x0000_t75" style="width:84.75pt;height:18pt" o:ole="">
                  <v:imagedata r:id="rId100" o:title=""/>
                </v:shape>
                <o:OLEObject Type="Embed" ProgID="Equation.DSMT4" ShapeID="_x0000_i1072" DrawAspect="Content" ObjectID="_1527672015" r:id="rId101"/>
              </w:object>
            </w:r>
            <w:r w:rsidRPr="00CD328E">
              <w:rPr>
                <w:sz w:val="20"/>
                <w:szCs w:val="20"/>
              </w:rPr>
              <w:t xml:space="preserve"> </w: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B</w:t>
            </w:r>
            <w:r w:rsidRPr="00CD328E">
              <w:rPr>
                <w:sz w:val="20"/>
                <w:szCs w:val="20"/>
              </w:rPr>
              <w:tab/>
            </w:r>
            <w:r w:rsidRPr="00CD328E">
              <w:rPr>
                <w:position w:val="-12"/>
                <w:sz w:val="20"/>
                <w:szCs w:val="20"/>
              </w:rPr>
              <w:object w:dxaOrig="1820" w:dyaOrig="360">
                <v:shape id="_x0000_i1073" type="#_x0000_t75" style="width:90.75pt;height:18pt" o:ole="">
                  <v:imagedata r:id="rId102" o:title=""/>
                </v:shape>
                <o:OLEObject Type="Embed" ProgID="Equation.DSMT4" ShapeID="_x0000_i1073" DrawAspect="Content" ObjectID="_1527672016" r:id="rId103"/>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C</w:t>
            </w:r>
            <w:r w:rsidRPr="00CD328E">
              <w:rPr>
                <w:sz w:val="20"/>
                <w:szCs w:val="20"/>
              </w:rPr>
              <w:tab/>
            </w:r>
            <w:r w:rsidRPr="00CD328E">
              <w:rPr>
                <w:position w:val="-12"/>
                <w:sz w:val="20"/>
                <w:szCs w:val="20"/>
              </w:rPr>
              <w:object w:dxaOrig="1700" w:dyaOrig="360">
                <v:shape id="_x0000_i1074" type="#_x0000_t75" style="width:84.75pt;height:18pt" o:ole="">
                  <v:imagedata r:id="rId104" o:title=""/>
                </v:shape>
                <o:OLEObject Type="Embed" ProgID="Equation.DSMT4" ShapeID="_x0000_i1074" DrawAspect="Content" ObjectID="_1527672017" r:id="rId105"/>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D</w:t>
            </w:r>
            <w:r w:rsidRPr="00CD328E">
              <w:rPr>
                <w:sz w:val="20"/>
                <w:szCs w:val="20"/>
              </w:rPr>
              <w:tab/>
            </w:r>
            <w:r w:rsidRPr="00CD328E">
              <w:rPr>
                <w:position w:val="-12"/>
                <w:sz w:val="20"/>
                <w:szCs w:val="20"/>
              </w:rPr>
              <w:object w:dxaOrig="1700" w:dyaOrig="360">
                <v:shape id="_x0000_i1075" type="#_x0000_t75" style="width:84.75pt;height:18pt" o:ole="">
                  <v:imagedata r:id="rId106" o:title=""/>
                </v:shape>
                <o:OLEObject Type="Embed" ProgID="Equation.DSMT4" ShapeID="_x0000_i1075" DrawAspect="Content" ObjectID="_1527672018" r:id="rId107"/>
              </w:object>
            </w:r>
          </w:p>
          <w:p w:rsidR="00CD328E" w:rsidRPr="00CD328E" w:rsidRDefault="00CD328E" w:rsidP="00410787">
            <w:pPr>
              <w:tabs>
                <w:tab w:val="left" w:pos="505"/>
              </w:tabs>
              <w:spacing w:after="0" w:line="240" w:lineRule="auto"/>
              <w:ind w:left="397" w:hanging="397"/>
              <w:rPr>
                <w:sz w:val="20"/>
                <w:szCs w:val="20"/>
              </w:rPr>
            </w:pPr>
            <w:r w:rsidRPr="00CD328E">
              <w:rPr>
                <w:sz w:val="20"/>
                <w:szCs w:val="20"/>
              </w:rPr>
              <w:t>E</w:t>
            </w:r>
            <w:r w:rsidRPr="00CD328E">
              <w:rPr>
                <w:sz w:val="20"/>
                <w:szCs w:val="20"/>
              </w:rPr>
              <w:tab/>
            </w:r>
            <w:r w:rsidRPr="00CD328E">
              <w:rPr>
                <w:position w:val="-12"/>
                <w:sz w:val="20"/>
                <w:szCs w:val="20"/>
              </w:rPr>
              <w:object w:dxaOrig="1680" w:dyaOrig="360">
                <v:shape id="_x0000_i1076" type="#_x0000_t75" style="width:84pt;height:18pt" o:ole="">
                  <v:imagedata r:id="rId108" o:title=""/>
                </v:shape>
                <o:OLEObject Type="Embed" ProgID="Equation.DSMT4" ShapeID="_x0000_i1076" DrawAspect="Content" ObjectID="_1527672019" r:id="rId109"/>
              </w:object>
            </w:r>
          </w:p>
          <w:p w:rsidR="00CD328E" w:rsidRPr="00CD328E" w:rsidRDefault="00CD328E" w:rsidP="00410787">
            <w:pPr>
              <w:tabs>
                <w:tab w:val="left" w:pos="505"/>
              </w:tabs>
              <w:spacing w:after="0" w:line="240" w:lineRule="auto"/>
              <w:ind w:left="397" w:hanging="397"/>
              <w:rPr>
                <w:sz w:val="20"/>
                <w:szCs w:val="20"/>
              </w:rPr>
            </w:pPr>
          </w:p>
        </w:tc>
        <w:tc>
          <w:tcPr>
            <w:tcW w:w="432" w:type="dxa"/>
            <w:gridSpan w:val="2"/>
          </w:tcPr>
          <w:p w:rsidR="00CD328E" w:rsidRPr="00CD328E" w:rsidRDefault="00CD328E" w:rsidP="00410787">
            <w:pPr>
              <w:widowControl w:val="0"/>
              <w:spacing w:after="0" w:line="240" w:lineRule="auto"/>
              <w:rPr>
                <w:caps/>
                <w:color w:val="FF0000"/>
                <w:sz w:val="20"/>
                <w:szCs w:val="20"/>
              </w:rPr>
            </w:pPr>
          </w:p>
        </w:tc>
      </w:tr>
    </w:tbl>
    <w:p w:rsidR="00CD328E" w:rsidRDefault="00CD328E" w:rsidP="00410787">
      <w:pPr>
        <w:pStyle w:val="Subtitle"/>
        <w:spacing w:after="0" w:line="240" w:lineRule="auto"/>
        <w:sectPr w:rsidR="00CD328E" w:rsidSect="00CD328E">
          <w:type w:val="continuous"/>
          <w:pgSz w:w="11906" w:h="16838"/>
          <w:pgMar w:top="1440" w:right="1440" w:bottom="1440" w:left="1440" w:header="708" w:footer="708" w:gutter="0"/>
          <w:cols w:num="2" w:space="708"/>
          <w:docGrid w:linePitch="360"/>
        </w:sectPr>
      </w:pPr>
    </w:p>
    <w:p w:rsidR="00CD328E" w:rsidRDefault="00CD328E" w:rsidP="00410787">
      <w:pPr>
        <w:spacing w:after="0" w:line="240" w:lineRule="auto"/>
        <w:rPr>
          <w:rFonts w:eastAsiaTheme="minorEastAsia"/>
          <w:color w:val="5A5A5A" w:themeColor="text1" w:themeTint="A5"/>
          <w:spacing w:val="15"/>
        </w:rPr>
      </w:pPr>
      <w:r>
        <w:lastRenderedPageBreak/>
        <w:br w:type="page"/>
      </w:r>
    </w:p>
    <w:p w:rsidR="00CD328E" w:rsidRDefault="00CD328E" w:rsidP="00410787">
      <w:pPr>
        <w:pStyle w:val="Subtitle"/>
        <w:spacing w:after="0" w:line="240" w:lineRule="auto"/>
      </w:pPr>
      <w:r>
        <w:lastRenderedPageBreak/>
        <w:t>Short Answer Questions</w:t>
      </w:r>
    </w:p>
    <w:p w:rsidR="00410787" w:rsidRPr="00410787" w:rsidRDefault="00410787" w:rsidP="00410787">
      <w:pPr>
        <w:spacing w:after="0" w:line="240" w:lineRule="auto"/>
        <w:rPr>
          <w:b/>
        </w:rPr>
      </w:pPr>
      <w:r w:rsidRPr="00410787">
        <w:rPr>
          <w:b/>
        </w:rPr>
        <w:t>Question 1</w:t>
      </w:r>
    </w:p>
    <w:p w:rsidR="00410787" w:rsidRDefault="00410787" w:rsidP="00410787">
      <w:pPr>
        <w:widowControl w:val="0"/>
        <w:tabs>
          <w:tab w:val="left" w:pos="504"/>
        </w:tabs>
        <w:spacing w:after="0" w:line="240" w:lineRule="auto"/>
      </w:pPr>
      <w:r w:rsidRPr="003B70A5">
        <w:t xml:space="preserve">Mr Tomlinson opened a fixed deposit account in which he invested $525 at 3.25% p.a. simple </w:t>
      </w:r>
      <w:r>
        <w:t>interest. Mr Tomlinson planned to leave the money there for a full 5 years.</w:t>
      </w:r>
    </w:p>
    <w:p w:rsidR="00410787" w:rsidRPr="003B70A5" w:rsidRDefault="00410787" w:rsidP="00410787">
      <w:pPr>
        <w:widowControl w:val="0"/>
        <w:tabs>
          <w:tab w:val="left" w:pos="504"/>
        </w:tabs>
        <w:spacing w:after="0" w:line="240" w:lineRule="auto"/>
        <w:ind w:left="340" w:hanging="340"/>
      </w:pPr>
      <w:r>
        <w:t>(a) Set up a recurrence relation to find the value of the investment after</w:t>
      </w:r>
      <w:r w:rsidRPr="006503D9">
        <w:rPr>
          <w:position w:val="-6"/>
        </w:rPr>
        <w:object w:dxaOrig="200" w:dyaOrig="220">
          <v:shape id="_x0000_i1077" type="#_x0000_t75" style="width:9.75pt;height:11.25pt" o:ole="">
            <v:imagedata r:id="rId110" o:title=""/>
          </v:shape>
          <o:OLEObject Type="Embed" ProgID="Equation.DSMT4" ShapeID="_x0000_i1077" DrawAspect="Content" ObjectID="_1527672020" r:id="rId111"/>
        </w:object>
      </w:r>
      <w:r>
        <w:t xml:space="preserve"> years.</w:t>
      </w: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r>
        <w:t>(b) Use the recurrence relation from part (a) to find the value of the investment at the end of each year and hence state the value of the investment at the end of the 5-year period.</w:t>
      </w:r>
    </w:p>
    <w:tbl>
      <w:tblPr>
        <w:tblpPr w:leftFromText="180" w:rightFromText="180" w:vertAnchor="text" w:tblpXSpec="center" w:tblpY="1"/>
        <w:tblOverlap w:val="neve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992"/>
        <w:gridCol w:w="2606"/>
      </w:tblGrid>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6"/>
              </w:rPr>
              <w:object w:dxaOrig="480" w:dyaOrig="279">
                <v:shape id="_x0000_i1078" type="#_x0000_t75" style="width:24pt;height:14.25pt" o:ole="">
                  <v:imagedata r:id="rId112" o:title=""/>
                </v:shape>
                <o:OLEObject Type="Embed" ProgID="Equation.DSMT4" ShapeID="_x0000_i1078" DrawAspect="Content" ObjectID="_1527672021" r:id="rId113"/>
              </w:object>
            </w:r>
            <w:r w:rsidRPr="00410787">
              <w:t xml:space="preserve"> </w:t>
            </w:r>
          </w:p>
        </w:tc>
        <w:tc>
          <w:tcPr>
            <w:tcW w:w="992" w:type="dxa"/>
            <w:shd w:val="clear" w:color="auto" w:fill="auto"/>
          </w:tcPr>
          <w:p w:rsidR="00410787" w:rsidRPr="00410787" w:rsidRDefault="00410787" w:rsidP="00D67F98">
            <w:pPr>
              <w:spacing w:after="0" w:line="360" w:lineRule="auto"/>
            </w:pPr>
            <w:r w:rsidRPr="00410787">
              <w:rPr>
                <w:position w:val="-12"/>
              </w:rPr>
              <w:object w:dxaOrig="580" w:dyaOrig="360">
                <v:shape id="_x0000_i1079" type="#_x0000_t75" style="width:29.25pt;height:18pt" o:ole="">
                  <v:imagedata r:id="rId114" o:title=""/>
                </v:shape>
                <o:OLEObject Type="Embed" ProgID="Equation.DSMT4" ShapeID="_x0000_i1079" DrawAspect="Content" ObjectID="_1527672022" r:id="rId115"/>
              </w:object>
            </w:r>
            <w:r w:rsidRPr="00410787">
              <w:t xml:space="preserve"> </w:t>
            </w:r>
          </w:p>
        </w:tc>
        <w:tc>
          <w:tcPr>
            <w:tcW w:w="2606" w:type="dxa"/>
            <w:shd w:val="clear" w:color="auto" w:fill="auto"/>
          </w:tcPr>
          <w:p w:rsidR="00410787" w:rsidRPr="00410787" w:rsidRDefault="00410787" w:rsidP="00D67F98">
            <w:pPr>
              <w:spacing w:after="0" w:line="360" w:lineRule="auto"/>
            </w:pPr>
            <w:r w:rsidRPr="00410787">
              <w:rPr>
                <w:position w:val="-12"/>
              </w:rPr>
              <w:object w:dxaOrig="700" w:dyaOrig="360">
                <v:shape id="_x0000_i1080" type="#_x0000_t75" style="width:35.25pt;height:18pt" o:ole="">
                  <v:imagedata r:id="rId116" o:title=""/>
                </v:shape>
                <o:OLEObject Type="Embed" ProgID="Equation.DSMT4" ShapeID="_x0000_i1080" DrawAspect="Content" ObjectID="_1527672023" r:id="rId117"/>
              </w:object>
            </w:r>
            <w:r w:rsidRPr="00410787">
              <w:t xml:space="preserve"> </w:t>
            </w:r>
          </w:p>
        </w:tc>
      </w:tr>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4"/>
              </w:rPr>
              <w:object w:dxaOrig="139" w:dyaOrig="260">
                <v:shape id="_x0000_i1081" type="#_x0000_t75" style="width:6.75pt;height:12.75pt" o:ole="">
                  <v:imagedata r:id="rId118" o:title=""/>
                </v:shape>
                <o:OLEObject Type="Embed" ProgID="Equation.DSMT4" ShapeID="_x0000_i1081" DrawAspect="Content" ObjectID="_1527672024" r:id="rId119"/>
              </w:object>
            </w:r>
            <w:r w:rsidRPr="00410787">
              <w:t xml:space="preserve"> </w:t>
            </w:r>
          </w:p>
        </w:tc>
        <w:tc>
          <w:tcPr>
            <w:tcW w:w="992" w:type="dxa"/>
            <w:shd w:val="clear" w:color="auto" w:fill="auto"/>
          </w:tcPr>
          <w:p w:rsidR="00410787" w:rsidRPr="00410787" w:rsidRDefault="00410787" w:rsidP="00D67F98">
            <w:pPr>
              <w:spacing w:after="0" w:line="360" w:lineRule="auto"/>
            </w:pPr>
          </w:p>
        </w:tc>
        <w:tc>
          <w:tcPr>
            <w:tcW w:w="2606" w:type="dxa"/>
            <w:shd w:val="clear" w:color="auto" w:fill="auto"/>
          </w:tcPr>
          <w:p w:rsidR="00410787" w:rsidRPr="00410787" w:rsidRDefault="00410787" w:rsidP="00D67F98">
            <w:pPr>
              <w:spacing w:after="0" w:line="360" w:lineRule="auto"/>
            </w:pPr>
          </w:p>
        </w:tc>
      </w:tr>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4"/>
              </w:rPr>
              <w:object w:dxaOrig="200" w:dyaOrig="260">
                <v:shape id="_x0000_i1082" type="#_x0000_t75" style="width:9.75pt;height:12.75pt" o:ole="">
                  <v:imagedata r:id="rId120" o:title=""/>
                </v:shape>
                <o:OLEObject Type="Embed" ProgID="Equation.DSMT4" ShapeID="_x0000_i1082" DrawAspect="Content" ObjectID="_1527672025" r:id="rId121"/>
              </w:object>
            </w:r>
            <w:r w:rsidRPr="00410787">
              <w:t xml:space="preserve"> </w:t>
            </w:r>
          </w:p>
        </w:tc>
        <w:tc>
          <w:tcPr>
            <w:tcW w:w="992" w:type="dxa"/>
            <w:shd w:val="clear" w:color="auto" w:fill="auto"/>
          </w:tcPr>
          <w:p w:rsidR="00410787" w:rsidRPr="00410787" w:rsidRDefault="00410787" w:rsidP="00D67F98">
            <w:pPr>
              <w:spacing w:after="0" w:line="360" w:lineRule="auto"/>
            </w:pPr>
          </w:p>
        </w:tc>
        <w:tc>
          <w:tcPr>
            <w:tcW w:w="2606" w:type="dxa"/>
            <w:shd w:val="clear" w:color="auto" w:fill="auto"/>
          </w:tcPr>
          <w:p w:rsidR="00410787" w:rsidRPr="00410787" w:rsidRDefault="00410787" w:rsidP="00D67F98">
            <w:pPr>
              <w:spacing w:after="0" w:line="360" w:lineRule="auto"/>
            </w:pPr>
          </w:p>
        </w:tc>
      </w:tr>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6"/>
              </w:rPr>
              <w:object w:dxaOrig="180" w:dyaOrig="279">
                <v:shape id="_x0000_i1083" type="#_x0000_t75" style="width:9pt;height:14.25pt" o:ole="">
                  <v:imagedata r:id="rId122" o:title=""/>
                </v:shape>
                <o:OLEObject Type="Embed" ProgID="Equation.DSMT4" ShapeID="_x0000_i1083" DrawAspect="Content" ObjectID="_1527672026" r:id="rId123"/>
              </w:object>
            </w:r>
            <w:r w:rsidRPr="00410787">
              <w:t xml:space="preserve"> </w:t>
            </w:r>
          </w:p>
        </w:tc>
        <w:tc>
          <w:tcPr>
            <w:tcW w:w="992" w:type="dxa"/>
            <w:shd w:val="clear" w:color="auto" w:fill="auto"/>
          </w:tcPr>
          <w:p w:rsidR="00410787" w:rsidRPr="00410787" w:rsidRDefault="00410787" w:rsidP="00D67F98">
            <w:pPr>
              <w:spacing w:after="0" w:line="360" w:lineRule="auto"/>
            </w:pPr>
          </w:p>
        </w:tc>
        <w:tc>
          <w:tcPr>
            <w:tcW w:w="2606" w:type="dxa"/>
            <w:shd w:val="clear" w:color="auto" w:fill="auto"/>
          </w:tcPr>
          <w:p w:rsidR="00410787" w:rsidRPr="00410787" w:rsidRDefault="00410787" w:rsidP="00D67F98">
            <w:pPr>
              <w:spacing w:after="0" w:line="360" w:lineRule="auto"/>
            </w:pPr>
          </w:p>
        </w:tc>
      </w:tr>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4"/>
              </w:rPr>
              <w:object w:dxaOrig="200" w:dyaOrig="260">
                <v:shape id="_x0000_i1084" type="#_x0000_t75" style="width:9.75pt;height:12.75pt" o:ole="">
                  <v:imagedata r:id="rId124" o:title=""/>
                </v:shape>
                <o:OLEObject Type="Embed" ProgID="Equation.DSMT4" ShapeID="_x0000_i1084" DrawAspect="Content" ObjectID="_1527672027" r:id="rId125"/>
              </w:object>
            </w:r>
            <w:r w:rsidRPr="00410787">
              <w:t xml:space="preserve"> </w:t>
            </w:r>
          </w:p>
        </w:tc>
        <w:tc>
          <w:tcPr>
            <w:tcW w:w="992" w:type="dxa"/>
            <w:shd w:val="clear" w:color="auto" w:fill="auto"/>
          </w:tcPr>
          <w:p w:rsidR="00410787" w:rsidRPr="00410787" w:rsidRDefault="00410787" w:rsidP="00D67F98">
            <w:pPr>
              <w:spacing w:after="0" w:line="360" w:lineRule="auto"/>
            </w:pPr>
          </w:p>
        </w:tc>
        <w:tc>
          <w:tcPr>
            <w:tcW w:w="2606" w:type="dxa"/>
            <w:shd w:val="clear" w:color="auto" w:fill="auto"/>
          </w:tcPr>
          <w:p w:rsidR="00410787" w:rsidRPr="00410787" w:rsidRDefault="00410787" w:rsidP="00D67F98">
            <w:pPr>
              <w:spacing w:after="0" w:line="360" w:lineRule="auto"/>
            </w:pPr>
          </w:p>
        </w:tc>
      </w:tr>
      <w:tr w:rsidR="00410787" w:rsidRPr="00410787" w:rsidTr="00410787">
        <w:tc>
          <w:tcPr>
            <w:tcW w:w="763" w:type="dxa"/>
            <w:shd w:val="clear" w:color="auto" w:fill="auto"/>
          </w:tcPr>
          <w:p w:rsidR="00410787" w:rsidRPr="00410787" w:rsidRDefault="00410787" w:rsidP="00D67F98">
            <w:pPr>
              <w:spacing w:after="0" w:line="360" w:lineRule="auto"/>
            </w:pPr>
            <w:r w:rsidRPr="00410787">
              <w:rPr>
                <w:position w:val="-6"/>
              </w:rPr>
              <w:object w:dxaOrig="180" w:dyaOrig="279">
                <v:shape id="_x0000_i1085" type="#_x0000_t75" style="width:9pt;height:14.25pt" o:ole="">
                  <v:imagedata r:id="rId126" o:title=""/>
                </v:shape>
                <o:OLEObject Type="Embed" ProgID="Equation.DSMT4" ShapeID="_x0000_i1085" DrawAspect="Content" ObjectID="_1527672028" r:id="rId127"/>
              </w:object>
            </w:r>
            <w:r w:rsidRPr="00410787">
              <w:t xml:space="preserve"> </w:t>
            </w:r>
          </w:p>
        </w:tc>
        <w:tc>
          <w:tcPr>
            <w:tcW w:w="992" w:type="dxa"/>
            <w:shd w:val="clear" w:color="auto" w:fill="auto"/>
          </w:tcPr>
          <w:p w:rsidR="00410787" w:rsidRPr="00410787" w:rsidRDefault="00410787" w:rsidP="00D67F98">
            <w:pPr>
              <w:spacing w:after="0" w:line="360" w:lineRule="auto"/>
            </w:pPr>
          </w:p>
        </w:tc>
        <w:tc>
          <w:tcPr>
            <w:tcW w:w="2606" w:type="dxa"/>
            <w:shd w:val="clear" w:color="auto" w:fill="auto"/>
          </w:tcPr>
          <w:p w:rsidR="00410787" w:rsidRPr="00410787" w:rsidRDefault="00410787" w:rsidP="00D67F98">
            <w:pPr>
              <w:spacing w:after="0" w:line="360" w:lineRule="auto"/>
            </w:pPr>
          </w:p>
        </w:tc>
      </w:tr>
    </w:tbl>
    <w:p w:rsidR="00410787" w:rsidRDefault="00410787" w:rsidP="00410787">
      <w:pPr>
        <w:spacing w:after="0" w:line="240" w:lineRule="auto"/>
        <w:jc w:val="center"/>
      </w:pPr>
      <w:r>
        <w:br w:type="textWrapping" w:clear="all"/>
      </w:r>
    </w:p>
    <w:p w:rsidR="00410787" w:rsidRPr="00410787" w:rsidRDefault="00410787" w:rsidP="00410787">
      <w:pPr>
        <w:spacing w:after="0" w:line="240" w:lineRule="auto"/>
        <w:rPr>
          <w:b/>
        </w:rPr>
      </w:pPr>
      <w:r w:rsidRPr="00410787">
        <w:rPr>
          <w:b/>
        </w:rPr>
        <w:t>Question 2</w:t>
      </w:r>
    </w:p>
    <w:p w:rsidR="00410787" w:rsidRPr="003B70A5" w:rsidRDefault="00410787" w:rsidP="00410787">
      <w:pPr>
        <w:widowControl w:val="0"/>
        <w:numPr>
          <w:ilvl w:val="12"/>
          <w:numId w:val="0"/>
        </w:numPr>
        <w:tabs>
          <w:tab w:val="left" w:pos="504"/>
        </w:tabs>
        <w:spacing w:after="0" w:line="240" w:lineRule="auto"/>
      </w:pPr>
      <w:r w:rsidRPr="003B70A5">
        <w:t>After depositing some money in a savings account earning 4.5% p.a. simple interest, Thalia was told that she had accrued $496 in interest after 2 years. What amount had she originally invested?</w:t>
      </w: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8E6F9F" w:rsidRDefault="008E6F9F" w:rsidP="00410787">
      <w:pPr>
        <w:spacing w:after="0" w:line="240" w:lineRule="auto"/>
      </w:pPr>
    </w:p>
    <w:p w:rsidR="008E6F9F" w:rsidRDefault="008E6F9F" w:rsidP="00410787">
      <w:pPr>
        <w:spacing w:after="0" w:line="240" w:lineRule="auto"/>
      </w:pPr>
    </w:p>
    <w:p w:rsidR="008E6F9F" w:rsidRDefault="008E6F9F" w:rsidP="00410787">
      <w:pPr>
        <w:spacing w:after="0" w:line="240" w:lineRule="auto"/>
      </w:pPr>
    </w:p>
    <w:p w:rsidR="00410787" w:rsidRDefault="00410787" w:rsidP="00410787">
      <w:pPr>
        <w:spacing w:after="0" w:line="240" w:lineRule="auto"/>
      </w:pPr>
    </w:p>
    <w:p w:rsidR="00DE075A" w:rsidRDefault="00DE075A">
      <w:pPr>
        <w:rPr>
          <w:b/>
        </w:rPr>
      </w:pPr>
      <w:r>
        <w:rPr>
          <w:b/>
        </w:rPr>
        <w:br w:type="page"/>
      </w:r>
    </w:p>
    <w:p w:rsidR="00410787" w:rsidRPr="00410787" w:rsidRDefault="00410787" w:rsidP="00410787">
      <w:pPr>
        <w:spacing w:after="0" w:line="240" w:lineRule="auto"/>
        <w:rPr>
          <w:b/>
        </w:rPr>
      </w:pPr>
      <w:r w:rsidRPr="00410787">
        <w:rPr>
          <w:b/>
        </w:rPr>
        <w:lastRenderedPageBreak/>
        <w:t>Question 3</w:t>
      </w:r>
    </w:p>
    <w:p w:rsidR="00410787" w:rsidRDefault="00410787" w:rsidP="00410787">
      <w:pPr>
        <w:widowControl w:val="0"/>
        <w:numPr>
          <w:ilvl w:val="12"/>
          <w:numId w:val="0"/>
        </w:numPr>
        <w:tabs>
          <w:tab w:val="left" w:pos="504"/>
        </w:tabs>
        <w:spacing w:after="0" w:line="240" w:lineRule="auto"/>
      </w:pPr>
      <w:r w:rsidRPr="000C64FD">
        <w:rPr>
          <w:position w:val="-6"/>
        </w:rPr>
        <w:object w:dxaOrig="660" w:dyaOrig="279">
          <v:shape id="_x0000_i1086" type="#_x0000_t75" style="width:33pt;height:14.25pt" o:ole="">
            <v:imagedata r:id="rId128" o:title=""/>
          </v:shape>
          <o:OLEObject Type="Embed" ProgID="Equation.DSMT4" ShapeID="_x0000_i1086" DrawAspect="Content" ObjectID="_1527672029" r:id="rId129"/>
        </w:object>
      </w:r>
      <w:r>
        <w:t xml:space="preserve"> is invested for </w:t>
      </w:r>
      <w:r w:rsidRPr="000C64FD">
        <w:rPr>
          <w:position w:val="-6"/>
        </w:rPr>
        <w:object w:dxaOrig="200" w:dyaOrig="279">
          <v:shape id="_x0000_i1087" type="#_x0000_t75" style="width:9.75pt;height:14.25pt" o:ole="">
            <v:imagedata r:id="rId130" o:title=""/>
          </v:shape>
          <o:OLEObject Type="Embed" ProgID="Equation.DSMT4" ShapeID="_x0000_i1087" DrawAspect="Content" ObjectID="_1527672030" r:id="rId131"/>
        </w:object>
      </w:r>
      <w:r>
        <w:t xml:space="preserve"> years at</w:t>
      </w:r>
      <w:r w:rsidR="00D67F98">
        <w:t xml:space="preserve"> 2.9%</w:t>
      </w:r>
      <w:r>
        <w:t xml:space="preserve"> p.a. with interest compounded annually.</w:t>
      </w:r>
    </w:p>
    <w:p w:rsidR="00410787" w:rsidRDefault="00410787" w:rsidP="00410787">
      <w:pPr>
        <w:widowControl w:val="0"/>
        <w:numPr>
          <w:ilvl w:val="12"/>
          <w:numId w:val="0"/>
        </w:numPr>
        <w:tabs>
          <w:tab w:val="left" w:pos="504"/>
        </w:tabs>
        <w:spacing w:after="0" w:line="240" w:lineRule="auto"/>
        <w:ind w:left="340" w:hanging="340"/>
      </w:pPr>
      <w:r>
        <w:t>(a) Establish the compound interest formula for this situation.</w:t>
      </w: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8E6F9F" w:rsidRDefault="008E6F9F"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p>
    <w:p w:rsidR="00410787" w:rsidRDefault="00410787" w:rsidP="00410787">
      <w:pPr>
        <w:widowControl w:val="0"/>
        <w:numPr>
          <w:ilvl w:val="12"/>
          <w:numId w:val="0"/>
        </w:numPr>
        <w:tabs>
          <w:tab w:val="left" w:pos="504"/>
        </w:tabs>
        <w:spacing w:after="0" w:line="240" w:lineRule="auto"/>
        <w:ind w:left="340" w:hanging="340"/>
      </w:pPr>
      <w:r>
        <w:t xml:space="preserve">(b) Find the amount of interest earned for the total period of </w:t>
      </w:r>
      <w:r w:rsidRPr="00D40440">
        <w:rPr>
          <w:position w:val="-6"/>
        </w:rPr>
        <w:object w:dxaOrig="200" w:dyaOrig="279">
          <v:shape id="_x0000_i1088" type="#_x0000_t75" style="width:9.75pt;height:14.25pt" o:ole="">
            <v:imagedata r:id="rId132" o:title=""/>
          </v:shape>
          <o:OLEObject Type="Embed" ProgID="Equation.DSMT4" ShapeID="_x0000_i1088" DrawAspect="Content" ObjectID="_1527672031" r:id="rId133"/>
        </w:object>
      </w:r>
      <w:r>
        <w:t xml:space="preserve"> years.</w:t>
      </w:r>
    </w:p>
    <w:p w:rsidR="00410787" w:rsidRDefault="00410787" w:rsidP="00410787">
      <w:pPr>
        <w:spacing w:after="0" w:line="240" w:lineRule="auto"/>
      </w:pPr>
      <w:r>
        <w:br w:type="page"/>
      </w:r>
    </w:p>
    <w:p w:rsidR="00410787" w:rsidRPr="00410787" w:rsidRDefault="00410787" w:rsidP="00410787">
      <w:pPr>
        <w:widowControl w:val="0"/>
        <w:numPr>
          <w:ilvl w:val="12"/>
          <w:numId w:val="0"/>
        </w:numPr>
        <w:tabs>
          <w:tab w:val="left" w:pos="504"/>
        </w:tabs>
        <w:spacing w:after="0" w:line="240" w:lineRule="auto"/>
        <w:ind w:left="340" w:hanging="340"/>
        <w:rPr>
          <w:b/>
        </w:rPr>
      </w:pPr>
      <w:r w:rsidRPr="00410787">
        <w:rPr>
          <w:b/>
        </w:rPr>
        <w:lastRenderedPageBreak/>
        <w:t>Question 4</w:t>
      </w:r>
    </w:p>
    <w:p w:rsidR="00410787" w:rsidRPr="003B70A5" w:rsidRDefault="00410787" w:rsidP="00410787">
      <w:pPr>
        <w:widowControl w:val="0"/>
        <w:numPr>
          <w:ilvl w:val="12"/>
          <w:numId w:val="0"/>
        </w:numPr>
        <w:tabs>
          <w:tab w:val="left" w:pos="504"/>
        </w:tabs>
        <w:spacing w:after="0" w:line="240" w:lineRule="auto"/>
      </w:pPr>
      <w:r w:rsidRPr="003B70A5">
        <w:t>Approximately how long would it take Peter to save up for a $5000 car if he has $3500 now and elects to invest his money at 12% p.a., interest credited monthly?</w:t>
      </w: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8E6F9F" w:rsidRDefault="008E6F9F" w:rsidP="00410787">
      <w:pPr>
        <w:spacing w:after="0" w:line="240" w:lineRule="auto"/>
      </w:pPr>
    </w:p>
    <w:p w:rsidR="00410787" w:rsidRDefault="00410787" w:rsidP="00410787">
      <w:pPr>
        <w:spacing w:after="0" w:line="240" w:lineRule="auto"/>
      </w:pPr>
    </w:p>
    <w:p w:rsidR="00DE075A" w:rsidRDefault="00DE075A">
      <w:pPr>
        <w:rPr>
          <w:b/>
        </w:rPr>
      </w:pPr>
      <w:r>
        <w:rPr>
          <w:b/>
        </w:rPr>
        <w:br w:type="page"/>
      </w:r>
    </w:p>
    <w:p w:rsidR="00410787" w:rsidRDefault="00410787" w:rsidP="00410787">
      <w:pPr>
        <w:spacing w:after="0" w:line="240" w:lineRule="auto"/>
        <w:rPr>
          <w:b/>
        </w:rPr>
      </w:pPr>
      <w:r>
        <w:rPr>
          <w:b/>
        </w:rPr>
        <w:lastRenderedPageBreak/>
        <w:t>Question 5</w:t>
      </w:r>
    </w:p>
    <w:p w:rsidR="00410787" w:rsidRPr="003B70A5" w:rsidRDefault="00410787" w:rsidP="00410787">
      <w:pPr>
        <w:widowControl w:val="0"/>
        <w:numPr>
          <w:ilvl w:val="12"/>
          <w:numId w:val="0"/>
        </w:numPr>
        <w:tabs>
          <w:tab w:val="left" w:pos="504"/>
        </w:tabs>
        <w:spacing w:after="0" w:line="240" w:lineRule="auto"/>
      </w:pPr>
      <w:r>
        <w:t>The growth factor for a particular account was given as</w:t>
      </w:r>
      <w:r w:rsidRPr="003B70A5">
        <w:t xml:space="preserve"> 1.0016</w:t>
      </w:r>
      <w:r>
        <w:t>.</w:t>
      </w:r>
      <w:r w:rsidRPr="003B70A5">
        <w:t xml:space="preserve"> </w:t>
      </w:r>
    </w:p>
    <w:p w:rsidR="00410787" w:rsidRDefault="00410787" w:rsidP="00410787">
      <w:pPr>
        <w:widowControl w:val="0"/>
        <w:tabs>
          <w:tab w:val="left" w:pos="504"/>
        </w:tabs>
        <w:spacing w:after="0" w:line="240" w:lineRule="auto"/>
        <w:ind w:left="340" w:hanging="340"/>
      </w:pPr>
      <w:r>
        <w:t>(a) Establish the rate of interest per period.</w:t>
      </w:r>
    </w:p>
    <w:p w:rsidR="00410787" w:rsidRDefault="00410787"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p>
    <w:p w:rsidR="008E6F9F" w:rsidRDefault="008E6F9F" w:rsidP="00410787">
      <w:pPr>
        <w:widowControl w:val="0"/>
        <w:tabs>
          <w:tab w:val="left" w:pos="504"/>
        </w:tabs>
        <w:spacing w:after="0" w:line="240" w:lineRule="auto"/>
        <w:ind w:left="340" w:hanging="340"/>
      </w:pPr>
    </w:p>
    <w:p w:rsidR="008E6F9F" w:rsidRDefault="008E6F9F"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r>
        <w:t>(b) Given that the interest is compounded monthly, state the annual interest rate.</w:t>
      </w:r>
    </w:p>
    <w:p w:rsidR="00410787" w:rsidRDefault="00410787"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p>
    <w:p w:rsidR="00410787" w:rsidRDefault="00410787" w:rsidP="00410787">
      <w:pPr>
        <w:widowControl w:val="0"/>
        <w:tabs>
          <w:tab w:val="left" w:pos="504"/>
        </w:tabs>
        <w:spacing w:after="0" w:line="240" w:lineRule="auto"/>
        <w:ind w:left="340" w:hanging="340"/>
      </w:pPr>
      <w:r>
        <w:t>(c) Complete the following compound interest table showing the value of the investment for the first six months, based on the above interest rate.</w:t>
      </w:r>
    </w:p>
    <w:p w:rsidR="00410787" w:rsidRDefault="00410787" w:rsidP="00410787">
      <w:pPr>
        <w:widowControl w:val="0"/>
        <w:tabs>
          <w:tab w:val="left" w:pos="504"/>
        </w:tabs>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708"/>
        <w:gridCol w:w="1985"/>
        <w:gridCol w:w="850"/>
      </w:tblGrid>
      <w:tr w:rsidR="00410787" w:rsidRPr="00FA7520" w:rsidTr="00410787">
        <w:trPr>
          <w:jc w:val="center"/>
        </w:trPr>
        <w:tc>
          <w:tcPr>
            <w:tcW w:w="979" w:type="dxa"/>
            <w:shd w:val="clear" w:color="auto" w:fill="auto"/>
          </w:tcPr>
          <w:p w:rsidR="00410787" w:rsidRPr="00FA7520" w:rsidRDefault="00410787" w:rsidP="00410787">
            <w:pPr>
              <w:widowControl w:val="0"/>
              <w:tabs>
                <w:tab w:val="left" w:pos="504"/>
              </w:tabs>
              <w:spacing w:after="0" w:line="240" w:lineRule="auto"/>
            </w:pPr>
            <w:r w:rsidRPr="00FA7520">
              <w:t xml:space="preserve">Time period </w:t>
            </w:r>
            <w:r w:rsidRPr="00FA7520">
              <w:rPr>
                <w:position w:val="-10"/>
              </w:rPr>
              <w:object w:dxaOrig="660" w:dyaOrig="320">
                <v:shape id="_x0000_i1089" type="#_x0000_t75" style="width:33pt;height:15.75pt" o:ole="">
                  <v:imagedata r:id="rId134" o:title=""/>
                </v:shape>
                <o:OLEObject Type="Embed" ProgID="Equation.DSMT4" ShapeID="_x0000_i1089" DrawAspect="Content" ObjectID="_1527672032" r:id="rId135"/>
              </w:object>
            </w:r>
          </w:p>
        </w:tc>
        <w:tc>
          <w:tcPr>
            <w:tcW w:w="708" w:type="dxa"/>
            <w:shd w:val="clear" w:color="auto" w:fill="auto"/>
          </w:tcPr>
          <w:p w:rsidR="00410787" w:rsidRPr="00FA7520" w:rsidRDefault="00410787" w:rsidP="00410787">
            <w:pPr>
              <w:widowControl w:val="0"/>
              <w:tabs>
                <w:tab w:val="left" w:pos="504"/>
              </w:tabs>
              <w:spacing w:after="0" w:line="240" w:lineRule="auto"/>
            </w:pPr>
            <w:r w:rsidRPr="00FA7520">
              <w:rPr>
                <w:position w:val="-12"/>
              </w:rPr>
              <w:object w:dxaOrig="580" w:dyaOrig="360">
                <v:shape id="_x0000_i1090" type="#_x0000_t75" style="width:29.25pt;height:18pt" o:ole="">
                  <v:imagedata r:id="rId136" o:title=""/>
                </v:shape>
                <o:OLEObject Type="Embed" ProgID="Equation.DSMT4" ShapeID="_x0000_i1090" DrawAspect="Content" ObjectID="_1527672033" r:id="rId137"/>
              </w:object>
            </w:r>
            <w:r w:rsidRPr="00FA7520">
              <w:t xml:space="preserve"> </w:t>
            </w:r>
          </w:p>
        </w:tc>
        <w:tc>
          <w:tcPr>
            <w:tcW w:w="1985" w:type="dxa"/>
            <w:shd w:val="clear" w:color="auto" w:fill="auto"/>
          </w:tcPr>
          <w:p w:rsidR="00410787" w:rsidRPr="00FA7520" w:rsidRDefault="00410787" w:rsidP="00410787">
            <w:pPr>
              <w:widowControl w:val="0"/>
              <w:tabs>
                <w:tab w:val="left" w:pos="504"/>
              </w:tabs>
              <w:spacing w:after="0" w:line="240" w:lineRule="auto"/>
            </w:pPr>
            <w:r w:rsidRPr="00FA7520">
              <w:t xml:space="preserve">Interest </w:t>
            </w:r>
            <w:r w:rsidRPr="00FA7520">
              <w:rPr>
                <w:position w:val="-10"/>
              </w:rPr>
              <w:object w:dxaOrig="360" w:dyaOrig="320">
                <v:shape id="_x0000_i1091" type="#_x0000_t75" style="width:18pt;height:15.75pt" o:ole="">
                  <v:imagedata r:id="rId138" o:title=""/>
                </v:shape>
                <o:OLEObject Type="Embed" ProgID="Equation.DSMT4" ShapeID="_x0000_i1091" DrawAspect="Content" ObjectID="_1527672034" r:id="rId139"/>
              </w:object>
            </w:r>
            <w:r w:rsidRPr="00FA7520">
              <w:t xml:space="preserve"> </w:t>
            </w:r>
          </w:p>
        </w:tc>
        <w:tc>
          <w:tcPr>
            <w:tcW w:w="850" w:type="dxa"/>
            <w:shd w:val="clear" w:color="auto" w:fill="auto"/>
          </w:tcPr>
          <w:p w:rsidR="00410787" w:rsidRPr="00FA7520" w:rsidRDefault="00410787" w:rsidP="00410787">
            <w:pPr>
              <w:widowControl w:val="0"/>
              <w:tabs>
                <w:tab w:val="left" w:pos="504"/>
              </w:tabs>
              <w:spacing w:after="0" w:line="240" w:lineRule="auto"/>
            </w:pPr>
            <w:r w:rsidRPr="00FA7520">
              <w:rPr>
                <w:position w:val="-12"/>
              </w:rPr>
              <w:object w:dxaOrig="700" w:dyaOrig="360">
                <v:shape id="_x0000_i1092" type="#_x0000_t75" style="width:35.25pt;height:18pt" o:ole="">
                  <v:imagedata r:id="rId140" o:title=""/>
                </v:shape>
                <o:OLEObject Type="Embed" ProgID="Equation.DSMT4" ShapeID="_x0000_i1092" DrawAspect="Content" ObjectID="_1527672035" r:id="rId141"/>
              </w:object>
            </w:r>
            <w:r w:rsidRPr="00FA7520">
              <w:t xml:space="preserve"> </w:t>
            </w: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4"/>
              </w:rPr>
              <w:object w:dxaOrig="139" w:dyaOrig="260">
                <v:shape id="_x0000_i1093" type="#_x0000_t75" style="width:6.75pt;height:12.75pt" o:ole="">
                  <v:imagedata r:id="rId142" o:title=""/>
                </v:shape>
                <o:OLEObject Type="Embed" ProgID="Equation.DSMT4" ShapeID="_x0000_i1093" DrawAspect="Content" ObjectID="_1527672036" r:id="rId143"/>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r w:rsidRPr="00FA7520">
              <w:rPr>
                <w:position w:val="-6"/>
              </w:rPr>
              <w:object w:dxaOrig="440" w:dyaOrig="279">
                <v:shape id="_x0000_i1094" type="#_x0000_t75" style="width:21.75pt;height:14.25pt" o:ole="">
                  <v:imagedata r:id="rId144" o:title=""/>
                </v:shape>
                <o:OLEObject Type="Embed" ProgID="Equation.DSMT4" ShapeID="_x0000_i1094" DrawAspect="Content" ObjectID="_1527672037" r:id="rId145"/>
              </w:object>
            </w:r>
            <w:r w:rsidRPr="00FA7520">
              <w:t xml:space="preserve"> </w:t>
            </w:r>
          </w:p>
        </w:tc>
        <w:tc>
          <w:tcPr>
            <w:tcW w:w="1985" w:type="dxa"/>
            <w:shd w:val="clear" w:color="auto" w:fill="auto"/>
          </w:tcPr>
          <w:p w:rsidR="00410787" w:rsidRPr="00FA7520" w:rsidRDefault="00410787" w:rsidP="008E6F9F">
            <w:pPr>
              <w:widowControl w:val="0"/>
              <w:tabs>
                <w:tab w:val="left" w:pos="504"/>
              </w:tabs>
              <w:spacing w:after="0" w:line="360" w:lineRule="auto"/>
            </w:pPr>
            <w:r w:rsidRPr="00FA7520">
              <w:rPr>
                <w:position w:val="-10"/>
              </w:rPr>
              <w:object w:dxaOrig="440" w:dyaOrig="320">
                <v:shape id="_x0000_i1095" type="#_x0000_t75" style="width:21.75pt;height:15.75pt" o:ole="">
                  <v:imagedata r:id="rId146" o:title=""/>
                </v:shape>
                <o:OLEObject Type="Embed" ProgID="Equation.DSMT4" ShapeID="_x0000_i1095" DrawAspect="Content" ObjectID="_1527672038" r:id="rId147"/>
              </w:object>
            </w:r>
            <w:r w:rsidRPr="00FA7520">
              <w:t xml:space="preserve"> of</w:t>
            </w:r>
            <w:r w:rsidRPr="00FA7520">
              <w:rPr>
                <w:position w:val="-6"/>
              </w:rPr>
              <w:object w:dxaOrig="1060" w:dyaOrig="279">
                <v:shape id="_x0000_i1096" type="#_x0000_t75" style="width:53.25pt;height:14.25pt" o:ole="">
                  <v:imagedata r:id="rId148" o:title=""/>
                </v:shape>
                <o:OLEObject Type="Embed" ProgID="Equation.DSMT4" ShapeID="_x0000_i1096" DrawAspect="Content" ObjectID="_1527672039" r:id="rId149"/>
              </w:object>
            </w:r>
            <w:r w:rsidRPr="00FA7520">
              <w:t xml:space="preserve"> </w:t>
            </w:r>
          </w:p>
        </w:tc>
        <w:tc>
          <w:tcPr>
            <w:tcW w:w="850" w:type="dxa"/>
            <w:shd w:val="clear" w:color="auto" w:fill="auto"/>
          </w:tcPr>
          <w:p w:rsidR="00410787" w:rsidRPr="00FA7520" w:rsidRDefault="00410787" w:rsidP="008E6F9F">
            <w:pPr>
              <w:widowControl w:val="0"/>
              <w:tabs>
                <w:tab w:val="left" w:pos="504"/>
              </w:tabs>
              <w:spacing w:after="0" w:line="360" w:lineRule="auto"/>
            </w:pP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4"/>
              </w:rPr>
              <w:object w:dxaOrig="200" w:dyaOrig="260">
                <v:shape id="_x0000_i1097" type="#_x0000_t75" style="width:9.75pt;height:12.75pt" o:ole="">
                  <v:imagedata r:id="rId150" o:title=""/>
                </v:shape>
                <o:OLEObject Type="Embed" ProgID="Equation.DSMT4" ShapeID="_x0000_i1097" DrawAspect="Content" ObjectID="_1527672040" r:id="rId151"/>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p>
        </w:tc>
        <w:tc>
          <w:tcPr>
            <w:tcW w:w="1985" w:type="dxa"/>
            <w:shd w:val="clear" w:color="auto" w:fill="auto"/>
          </w:tcPr>
          <w:p w:rsidR="00410787" w:rsidRPr="00FA7520" w:rsidRDefault="00410787" w:rsidP="008E6F9F">
            <w:pPr>
              <w:widowControl w:val="0"/>
              <w:tabs>
                <w:tab w:val="left" w:pos="504"/>
              </w:tabs>
              <w:spacing w:after="0" w:line="360" w:lineRule="auto"/>
            </w:pPr>
          </w:p>
        </w:tc>
        <w:tc>
          <w:tcPr>
            <w:tcW w:w="850" w:type="dxa"/>
            <w:shd w:val="clear" w:color="auto" w:fill="auto"/>
          </w:tcPr>
          <w:p w:rsidR="00410787" w:rsidRPr="00FA7520" w:rsidRDefault="00410787" w:rsidP="008E6F9F">
            <w:pPr>
              <w:widowControl w:val="0"/>
              <w:tabs>
                <w:tab w:val="left" w:pos="504"/>
              </w:tabs>
              <w:spacing w:after="0" w:line="360" w:lineRule="auto"/>
            </w:pP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6"/>
              </w:rPr>
              <w:object w:dxaOrig="180" w:dyaOrig="279">
                <v:shape id="_x0000_i1098" type="#_x0000_t75" style="width:9pt;height:14.25pt" o:ole="">
                  <v:imagedata r:id="rId152" o:title=""/>
                </v:shape>
                <o:OLEObject Type="Embed" ProgID="Equation.DSMT4" ShapeID="_x0000_i1098" DrawAspect="Content" ObjectID="_1527672041" r:id="rId153"/>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p>
        </w:tc>
        <w:tc>
          <w:tcPr>
            <w:tcW w:w="1985" w:type="dxa"/>
            <w:shd w:val="clear" w:color="auto" w:fill="auto"/>
          </w:tcPr>
          <w:p w:rsidR="00410787" w:rsidRPr="00FA7520" w:rsidRDefault="00410787" w:rsidP="008E6F9F">
            <w:pPr>
              <w:widowControl w:val="0"/>
              <w:tabs>
                <w:tab w:val="left" w:pos="504"/>
              </w:tabs>
              <w:spacing w:after="0" w:line="360" w:lineRule="auto"/>
            </w:pPr>
          </w:p>
        </w:tc>
        <w:tc>
          <w:tcPr>
            <w:tcW w:w="850" w:type="dxa"/>
            <w:shd w:val="clear" w:color="auto" w:fill="auto"/>
          </w:tcPr>
          <w:p w:rsidR="00410787" w:rsidRPr="00FA7520" w:rsidRDefault="00410787" w:rsidP="008E6F9F">
            <w:pPr>
              <w:widowControl w:val="0"/>
              <w:tabs>
                <w:tab w:val="left" w:pos="504"/>
              </w:tabs>
              <w:spacing w:after="0" w:line="360" w:lineRule="auto"/>
            </w:pP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4"/>
              </w:rPr>
              <w:object w:dxaOrig="200" w:dyaOrig="260">
                <v:shape id="_x0000_i1099" type="#_x0000_t75" style="width:9.75pt;height:12.75pt" o:ole="">
                  <v:imagedata r:id="rId154" o:title=""/>
                </v:shape>
                <o:OLEObject Type="Embed" ProgID="Equation.DSMT4" ShapeID="_x0000_i1099" DrawAspect="Content" ObjectID="_1527672042" r:id="rId155"/>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p>
        </w:tc>
        <w:tc>
          <w:tcPr>
            <w:tcW w:w="1985" w:type="dxa"/>
            <w:shd w:val="clear" w:color="auto" w:fill="auto"/>
          </w:tcPr>
          <w:p w:rsidR="00410787" w:rsidRPr="00FA7520" w:rsidRDefault="00410787" w:rsidP="008E6F9F">
            <w:pPr>
              <w:widowControl w:val="0"/>
              <w:tabs>
                <w:tab w:val="left" w:pos="504"/>
              </w:tabs>
              <w:spacing w:after="0" w:line="360" w:lineRule="auto"/>
            </w:pPr>
          </w:p>
        </w:tc>
        <w:tc>
          <w:tcPr>
            <w:tcW w:w="850" w:type="dxa"/>
            <w:shd w:val="clear" w:color="auto" w:fill="auto"/>
          </w:tcPr>
          <w:p w:rsidR="00410787" w:rsidRPr="00FA7520" w:rsidRDefault="00410787" w:rsidP="008E6F9F">
            <w:pPr>
              <w:widowControl w:val="0"/>
              <w:tabs>
                <w:tab w:val="left" w:pos="504"/>
              </w:tabs>
              <w:spacing w:after="0" w:line="360" w:lineRule="auto"/>
            </w:pP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6"/>
              </w:rPr>
              <w:object w:dxaOrig="180" w:dyaOrig="279">
                <v:shape id="_x0000_i1100" type="#_x0000_t75" style="width:9pt;height:14.25pt" o:ole="">
                  <v:imagedata r:id="rId156" o:title=""/>
                </v:shape>
                <o:OLEObject Type="Embed" ProgID="Equation.DSMT4" ShapeID="_x0000_i1100" DrawAspect="Content" ObjectID="_1527672043" r:id="rId157"/>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p>
        </w:tc>
        <w:tc>
          <w:tcPr>
            <w:tcW w:w="1985" w:type="dxa"/>
            <w:shd w:val="clear" w:color="auto" w:fill="auto"/>
          </w:tcPr>
          <w:p w:rsidR="00410787" w:rsidRPr="00FA7520" w:rsidRDefault="00410787" w:rsidP="008E6F9F">
            <w:pPr>
              <w:widowControl w:val="0"/>
              <w:tabs>
                <w:tab w:val="left" w:pos="504"/>
              </w:tabs>
              <w:spacing w:after="0" w:line="360" w:lineRule="auto"/>
            </w:pPr>
          </w:p>
        </w:tc>
        <w:tc>
          <w:tcPr>
            <w:tcW w:w="850" w:type="dxa"/>
            <w:shd w:val="clear" w:color="auto" w:fill="auto"/>
          </w:tcPr>
          <w:p w:rsidR="00410787" w:rsidRPr="00FA7520" w:rsidRDefault="00410787" w:rsidP="008E6F9F">
            <w:pPr>
              <w:widowControl w:val="0"/>
              <w:tabs>
                <w:tab w:val="left" w:pos="504"/>
              </w:tabs>
              <w:spacing w:after="0" w:line="360" w:lineRule="auto"/>
            </w:pPr>
          </w:p>
        </w:tc>
      </w:tr>
      <w:tr w:rsidR="00410787" w:rsidRPr="00FA7520" w:rsidTr="00410787">
        <w:trPr>
          <w:jc w:val="center"/>
        </w:trPr>
        <w:tc>
          <w:tcPr>
            <w:tcW w:w="979" w:type="dxa"/>
            <w:shd w:val="clear" w:color="auto" w:fill="auto"/>
          </w:tcPr>
          <w:p w:rsidR="00410787" w:rsidRPr="00FA7520" w:rsidRDefault="00410787" w:rsidP="008E6F9F">
            <w:pPr>
              <w:widowControl w:val="0"/>
              <w:tabs>
                <w:tab w:val="left" w:pos="504"/>
              </w:tabs>
              <w:spacing w:after="0" w:line="360" w:lineRule="auto"/>
            </w:pPr>
            <w:r w:rsidRPr="00FA7520">
              <w:rPr>
                <w:position w:val="-6"/>
              </w:rPr>
              <w:object w:dxaOrig="200" w:dyaOrig="279">
                <v:shape id="_x0000_i1101" type="#_x0000_t75" style="width:9.75pt;height:14.25pt" o:ole="">
                  <v:imagedata r:id="rId158" o:title=""/>
                </v:shape>
                <o:OLEObject Type="Embed" ProgID="Equation.DSMT4" ShapeID="_x0000_i1101" DrawAspect="Content" ObjectID="_1527672044" r:id="rId159"/>
              </w:object>
            </w:r>
            <w:r w:rsidRPr="00FA7520">
              <w:t xml:space="preserve"> </w:t>
            </w:r>
          </w:p>
        </w:tc>
        <w:tc>
          <w:tcPr>
            <w:tcW w:w="708" w:type="dxa"/>
            <w:shd w:val="clear" w:color="auto" w:fill="auto"/>
          </w:tcPr>
          <w:p w:rsidR="00410787" w:rsidRPr="00FA7520" w:rsidRDefault="00410787" w:rsidP="008E6F9F">
            <w:pPr>
              <w:widowControl w:val="0"/>
              <w:tabs>
                <w:tab w:val="left" w:pos="504"/>
              </w:tabs>
              <w:spacing w:after="0" w:line="360" w:lineRule="auto"/>
            </w:pPr>
          </w:p>
        </w:tc>
        <w:tc>
          <w:tcPr>
            <w:tcW w:w="1985" w:type="dxa"/>
            <w:shd w:val="clear" w:color="auto" w:fill="auto"/>
          </w:tcPr>
          <w:p w:rsidR="00410787" w:rsidRPr="00FA7520" w:rsidRDefault="00410787" w:rsidP="008E6F9F">
            <w:pPr>
              <w:widowControl w:val="0"/>
              <w:tabs>
                <w:tab w:val="left" w:pos="504"/>
              </w:tabs>
              <w:spacing w:after="0" w:line="360" w:lineRule="auto"/>
            </w:pPr>
          </w:p>
        </w:tc>
        <w:tc>
          <w:tcPr>
            <w:tcW w:w="850" w:type="dxa"/>
            <w:shd w:val="clear" w:color="auto" w:fill="auto"/>
          </w:tcPr>
          <w:p w:rsidR="00410787" w:rsidRPr="00FA7520" w:rsidRDefault="00410787" w:rsidP="008E6F9F">
            <w:pPr>
              <w:widowControl w:val="0"/>
              <w:tabs>
                <w:tab w:val="left" w:pos="504"/>
              </w:tabs>
              <w:spacing w:after="0" w:line="360" w:lineRule="auto"/>
            </w:pPr>
          </w:p>
        </w:tc>
      </w:tr>
    </w:tbl>
    <w:p w:rsidR="00410787" w:rsidRDefault="00410787" w:rsidP="00410787">
      <w:pPr>
        <w:spacing w:after="0" w:line="240" w:lineRule="auto"/>
      </w:pPr>
    </w:p>
    <w:p w:rsidR="00410787" w:rsidRDefault="00410787" w:rsidP="00410787">
      <w:pPr>
        <w:spacing w:after="0" w:line="240" w:lineRule="auto"/>
        <w:rPr>
          <w:b/>
        </w:rPr>
      </w:pPr>
      <w:r>
        <w:rPr>
          <w:b/>
        </w:rPr>
        <w:br w:type="page"/>
      </w:r>
    </w:p>
    <w:p w:rsidR="00410787" w:rsidRPr="00410787" w:rsidRDefault="00410787" w:rsidP="00410787">
      <w:pPr>
        <w:spacing w:after="0" w:line="240" w:lineRule="auto"/>
        <w:rPr>
          <w:b/>
        </w:rPr>
      </w:pPr>
      <w:r w:rsidRPr="00410787">
        <w:rPr>
          <w:b/>
        </w:rPr>
        <w:lastRenderedPageBreak/>
        <w:t>Question 6</w:t>
      </w:r>
    </w:p>
    <w:p w:rsidR="00410787" w:rsidRDefault="00410787" w:rsidP="00410787">
      <w:pPr>
        <w:widowControl w:val="0"/>
        <w:tabs>
          <w:tab w:val="left" w:pos="504"/>
        </w:tabs>
        <w:spacing w:after="0" w:line="240" w:lineRule="auto"/>
      </w:pPr>
      <w:r>
        <w:t>The cost of a computer was</w:t>
      </w:r>
      <w:r w:rsidR="00D67F98">
        <w:t xml:space="preserve"> $2399.</w:t>
      </w:r>
      <w:r>
        <w:t xml:space="preserve"> It depreciates at a rate of</w:t>
      </w:r>
      <w:r w:rsidR="00D67F98">
        <w:t xml:space="preserve"> 45% </w:t>
      </w:r>
      <w:r>
        <w:t>p.a.</w:t>
      </w:r>
    </w:p>
    <w:p w:rsidR="00410787" w:rsidRDefault="00410787" w:rsidP="00410787">
      <w:pPr>
        <w:widowControl w:val="0"/>
        <w:tabs>
          <w:tab w:val="left" w:pos="504"/>
        </w:tabs>
        <w:spacing w:after="0" w:line="240" w:lineRule="auto"/>
        <w:ind w:left="397" w:hanging="397"/>
      </w:pPr>
      <w:r>
        <w:t>(a) Calculate the total depreciation after 2 years.</w:t>
      </w:r>
    </w:p>
    <w:p w:rsidR="00410787" w:rsidRDefault="00410787" w:rsidP="00410787">
      <w:pPr>
        <w:widowControl w:val="0"/>
        <w:tabs>
          <w:tab w:val="left" w:pos="504"/>
        </w:tabs>
        <w:spacing w:after="0" w:line="240" w:lineRule="auto"/>
        <w:ind w:left="397" w:hanging="397"/>
      </w:pPr>
    </w:p>
    <w:p w:rsidR="00410787" w:rsidRDefault="00410787" w:rsidP="00410787">
      <w:pPr>
        <w:widowControl w:val="0"/>
        <w:tabs>
          <w:tab w:val="left" w:pos="504"/>
        </w:tabs>
        <w:spacing w:after="0" w:line="240" w:lineRule="auto"/>
        <w:ind w:left="397" w:hanging="397"/>
      </w:pPr>
    </w:p>
    <w:p w:rsidR="00410787" w:rsidRDefault="00410787" w:rsidP="00410787">
      <w:pPr>
        <w:widowControl w:val="0"/>
        <w:tabs>
          <w:tab w:val="left" w:pos="504"/>
        </w:tabs>
        <w:spacing w:after="0" w:line="240" w:lineRule="auto"/>
        <w:ind w:left="397" w:hanging="397"/>
      </w:pPr>
    </w:p>
    <w:p w:rsidR="008E6F9F" w:rsidRDefault="008E6F9F" w:rsidP="00410787">
      <w:pPr>
        <w:widowControl w:val="0"/>
        <w:tabs>
          <w:tab w:val="left" w:pos="504"/>
        </w:tabs>
        <w:spacing w:after="0" w:line="240" w:lineRule="auto"/>
        <w:ind w:left="397" w:hanging="397"/>
      </w:pPr>
    </w:p>
    <w:p w:rsidR="008E6F9F" w:rsidRDefault="008E6F9F" w:rsidP="00410787">
      <w:pPr>
        <w:widowControl w:val="0"/>
        <w:tabs>
          <w:tab w:val="left" w:pos="504"/>
        </w:tabs>
        <w:spacing w:after="0" w:line="240" w:lineRule="auto"/>
        <w:ind w:left="397" w:hanging="397"/>
      </w:pPr>
    </w:p>
    <w:p w:rsidR="00410787" w:rsidRDefault="00410787" w:rsidP="00410787">
      <w:pPr>
        <w:widowControl w:val="0"/>
        <w:tabs>
          <w:tab w:val="left" w:pos="504"/>
        </w:tabs>
        <w:spacing w:after="0" w:line="240" w:lineRule="auto"/>
        <w:ind w:left="397" w:hanging="397"/>
      </w:pPr>
      <w:r>
        <w:t>(b) Generate a depreciation schedule to establish how long it will take for the computer to be worthless, if the computer is considered worthless when less than</w:t>
      </w:r>
      <w:r w:rsidR="00D67F98">
        <w:t xml:space="preserve"> $100</w:t>
      </w:r>
      <w:r>
        <w:t xml:space="preserve"> in value.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0"/>
        <w:gridCol w:w="3263"/>
      </w:tblGrid>
      <w:tr w:rsidR="00410787" w:rsidRPr="00FA7520" w:rsidTr="00410787">
        <w:trPr>
          <w:jc w:val="center"/>
        </w:trPr>
        <w:tc>
          <w:tcPr>
            <w:tcW w:w="1330" w:type="dxa"/>
            <w:shd w:val="clear" w:color="auto" w:fill="auto"/>
          </w:tcPr>
          <w:p w:rsidR="00410787" w:rsidRPr="00FA7520" w:rsidRDefault="00410787" w:rsidP="00410787">
            <w:pPr>
              <w:widowControl w:val="0"/>
              <w:tabs>
                <w:tab w:val="left" w:pos="484"/>
                <w:tab w:val="left" w:pos="3319"/>
              </w:tabs>
              <w:spacing w:after="0" w:line="240" w:lineRule="auto"/>
              <w:rPr>
                <w:b/>
                <w:bCs/>
              </w:rPr>
            </w:pPr>
            <w:r w:rsidRPr="00FA7520">
              <w:rPr>
                <w:b/>
                <w:bCs/>
              </w:rPr>
              <w:t>Time</w:t>
            </w:r>
          </w:p>
          <w:p w:rsidR="00410787" w:rsidRPr="00FA7520" w:rsidRDefault="00410787" w:rsidP="00410787">
            <w:pPr>
              <w:widowControl w:val="0"/>
              <w:tabs>
                <w:tab w:val="left" w:pos="484"/>
                <w:tab w:val="left" w:pos="3319"/>
              </w:tabs>
              <w:spacing w:after="0" w:line="240" w:lineRule="auto"/>
              <w:rPr>
                <w:b/>
                <w:bCs/>
              </w:rPr>
            </w:pPr>
            <w:r w:rsidRPr="00FA7520">
              <w:rPr>
                <w:b/>
                <w:bCs/>
                <w:position w:val="-6"/>
              </w:rPr>
              <w:object w:dxaOrig="200" w:dyaOrig="220">
                <v:shape id="_x0000_i1102" type="#_x0000_t75" style="width:9.75pt;height:11.25pt" o:ole="">
                  <v:imagedata r:id="rId160" o:title=""/>
                </v:shape>
                <o:OLEObject Type="Embed" ProgID="Equation.DSMT4" ShapeID="_x0000_i1102" DrawAspect="Content" ObjectID="_1527672045" r:id="rId161"/>
              </w:object>
            </w:r>
            <w:r w:rsidRPr="00FA7520">
              <w:rPr>
                <w:b/>
                <w:bCs/>
              </w:rPr>
              <w:t xml:space="preserve"> (years)</w:t>
            </w:r>
          </w:p>
        </w:tc>
        <w:tc>
          <w:tcPr>
            <w:tcW w:w="3263" w:type="dxa"/>
            <w:shd w:val="clear" w:color="auto" w:fill="auto"/>
          </w:tcPr>
          <w:p w:rsidR="00410787" w:rsidRPr="00FA7520" w:rsidRDefault="00410787" w:rsidP="00410787">
            <w:pPr>
              <w:widowControl w:val="0"/>
              <w:tabs>
                <w:tab w:val="left" w:pos="484"/>
                <w:tab w:val="left" w:pos="3319"/>
              </w:tabs>
              <w:spacing w:after="0" w:line="240" w:lineRule="auto"/>
              <w:rPr>
                <w:b/>
                <w:bCs/>
              </w:rPr>
            </w:pPr>
            <w:r w:rsidRPr="00FA7520">
              <w:rPr>
                <w:b/>
                <w:bCs/>
              </w:rPr>
              <w:t xml:space="preserve">Future </w:t>
            </w:r>
            <w:r>
              <w:rPr>
                <w:b/>
                <w:bCs/>
              </w:rPr>
              <w:t>v</w:t>
            </w:r>
            <w:r w:rsidRPr="00FA7520">
              <w:rPr>
                <w:b/>
                <w:bCs/>
              </w:rPr>
              <w:t>alue</w:t>
            </w:r>
          </w:p>
          <w:p w:rsidR="00410787" w:rsidRPr="00FA7520" w:rsidRDefault="00410787" w:rsidP="00410787">
            <w:pPr>
              <w:widowControl w:val="0"/>
              <w:tabs>
                <w:tab w:val="left" w:pos="484"/>
                <w:tab w:val="left" w:pos="3319"/>
              </w:tabs>
              <w:spacing w:after="0" w:line="240" w:lineRule="auto"/>
              <w:rPr>
                <w:b/>
                <w:bCs/>
              </w:rPr>
            </w:pPr>
            <w:r w:rsidRPr="00FA7520">
              <w:rPr>
                <w:b/>
                <w:bCs/>
                <w:position w:val="-12"/>
              </w:rPr>
              <w:object w:dxaOrig="580" w:dyaOrig="360">
                <v:shape id="_x0000_i1103" type="#_x0000_t75" style="width:29.25pt;height:18pt" o:ole="">
                  <v:imagedata r:id="rId162" o:title=""/>
                </v:shape>
                <o:OLEObject Type="Embed" ProgID="Equation.DSMT4" ShapeID="_x0000_i1103" DrawAspect="Content" ObjectID="_1527672046" r:id="rId163"/>
              </w:object>
            </w:r>
            <w:r w:rsidRPr="00FA7520">
              <w:rPr>
                <w:b/>
                <w:bCs/>
              </w:rPr>
              <w:t xml:space="preserve"> </w:t>
            </w: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Cs/>
              </w:rPr>
            </w:pPr>
            <w:r w:rsidRPr="00FA7520">
              <w:rPr>
                <w:bCs/>
                <w:position w:val="-6"/>
              </w:rPr>
              <w:object w:dxaOrig="200" w:dyaOrig="279">
                <v:shape id="_x0000_i1104" type="#_x0000_t75" style="width:9.75pt;height:14.25pt" o:ole="">
                  <v:imagedata r:id="rId164" o:title=""/>
                </v:shape>
                <o:OLEObject Type="Embed" ProgID="Equation.DSMT4" ShapeID="_x0000_i1104" DrawAspect="Content" ObjectID="_1527672047" r:id="rId165"/>
              </w:object>
            </w:r>
            <w:r w:rsidRPr="00FA7520">
              <w:rPr>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4"/>
              </w:rPr>
              <w:object w:dxaOrig="139" w:dyaOrig="260">
                <v:shape id="_x0000_i1105" type="#_x0000_t75" style="width:6.75pt;height:12.75pt" o:ole="">
                  <v:imagedata r:id="rId166" o:title=""/>
                </v:shape>
                <o:OLEObject Type="Embed" ProgID="Equation.DSMT4" ShapeID="_x0000_i1105" DrawAspect="Content" ObjectID="_1527672048" r:id="rId167"/>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4"/>
              </w:rPr>
              <w:object w:dxaOrig="200" w:dyaOrig="260">
                <v:shape id="_x0000_i1106" type="#_x0000_t75" style="width:9.75pt;height:12.75pt" o:ole="">
                  <v:imagedata r:id="rId168" o:title=""/>
                </v:shape>
                <o:OLEObject Type="Embed" ProgID="Equation.DSMT4" ShapeID="_x0000_i1106" DrawAspect="Content" ObjectID="_1527672049" r:id="rId169"/>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6"/>
              </w:rPr>
              <w:object w:dxaOrig="180" w:dyaOrig="279">
                <v:shape id="_x0000_i1107" type="#_x0000_t75" style="width:9pt;height:14.25pt" o:ole="">
                  <v:imagedata r:id="rId170" o:title=""/>
                </v:shape>
                <o:OLEObject Type="Embed" ProgID="Equation.DSMT4" ShapeID="_x0000_i1107" DrawAspect="Content" ObjectID="_1527672050" r:id="rId171"/>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4"/>
              </w:rPr>
              <w:object w:dxaOrig="200" w:dyaOrig="260">
                <v:shape id="_x0000_i1108" type="#_x0000_t75" style="width:9.75pt;height:12.75pt" o:ole="">
                  <v:imagedata r:id="rId172" o:title=""/>
                </v:shape>
                <o:OLEObject Type="Embed" ProgID="Equation.DSMT4" ShapeID="_x0000_i1108" DrawAspect="Content" ObjectID="_1527672051" r:id="rId173"/>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6"/>
              </w:rPr>
              <w:object w:dxaOrig="180" w:dyaOrig="279">
                <v:shape id="_x0000_i1109" type="#_x0000_t75" style="width:9pt;height:14.25pt" o:ole="">
                  <v:imagedata r:id="rId174" o:title=""/>
                </v:shape>
                <o:OLEObject Type="Embed" ProgID="Equation.DSMT4" ShapeID="_x0000_i1109" DrawAspect="Content" ObjectID="_1527672052" r:id="rId175"/>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r w:rsidR="00410787" w:rsidRPr="00FA7520" w:rsidTr="00410787">
        <w:trPr>
          <w:jc w:val="center"/>
        </w:trPr>
        <w:tc>
          <w:tcPr>
            <w:tcW w:w="1330" w:type="dxa"/>
            <w:shd w:val="clear" w:color="auto" w:fill="auto"/>
          </w:tcPr>
          <w:p w:rsidR="00410787" w:rsidRPr="00FA7520" w:rsidRDefault="00410787" w:rsidP="008E6F9F">
            <w:pPr>
              <w:widowControl w:val="0"/>
              <w:tabs>
                <w:tab w:val="left" w:pos="484"/>
                <w:tab w:val="left" w:pos="3319"/>
              </w:tabs>
              <w:spacing w:after="0" w:line="360" w:lineRule="auto"/>
              <w:rPr>
                <w:b/>
                <w:bCs/>
              </w:rPr>
            </w:pPr>
            <w:r w:rsidRPr="00FA7520">
              <w:rPr>
                <w:b/>
                <w:bCs/>
                <w:position w:val="-6"/>
              </w:rPr>
              <w:object w:dxaOrig="200" w:dyaOrig="279">
                <v:shape id="_x0000_i1110" type="#_x0000_t75" style="width:9.75pt;height:14.25pt" o:ole="">
                  <v:imagedata r:id="rId176" o:title=""/>
                </v:shape>
                <o:OLEObject Type="Embed" ProgID="Equation.DSMT4" ShapeID="_x0000_i1110" DrawAspect="Content" ObjectID="_1527672053" r:id="rId177"/>
              </w:object>
            </w:r>
            <w:r w:rsidRPr="00FA7520">
              <w:rPr>
                <w:b/>
                <w:bCs/>
              </w:rPr>
              <w:t xml:space="preserve"> </w:t>
            </w:r>
          </w:p>
        </w:tc>
        <w:tc>
          <w:tcPr>
            <w:tcW w:w="3263" w:type="dxa"/>
            <w:shd w:val="clear" w:color="auto" w:fill="auto"/>
          </w:tcPr>
          <w:p w:rsidR="00410787" w:rsidRPr="00FA7520" w:rsidRDefault="00410787" w:rsidP="008E6F9F">
            <w:pPr>
              <w:widowControl w:val="0"/>
              <w:tabs>
                <w:tab w:val="left" w:pos="484"/>
                <w:tab w:val="left" w:pos="3319"/>
              </w:tabs>
              <w:spacing w:after="0" w:line="360" w:lineRule="auto"/>
              <w:rPr>
                <w:b/>
                <w:bCs/>
              </w:rPr>
            </w:pPr>
          </w:p>
        </w:tc>
      </w:tr>
    </w:tbl>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Default="00410787" w:rsidP="00410787">
      <w:pPr>
        <w:spacing w:after="0" w:line="240" w:lineRule="auto"/>
      </w:pPr>
    </w:p>
    <w:p w:rsidR="00410787" w:rsidRPr="00410787" w:rsidRDefault="00410787" w:rsidP="00410787">
      <w:pPr>
        <w:spacing w:after="0" w:line="240" w:lineRule="auto"/>
      </w:pPr>
    </w:p>
    <w:sectPr w:rsidR="00410787" w:rsidRPr="00410787" w:rsidSect="00CD328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C5" w:rsidRDefault="00BF36C5" w:rsidP="00D67F98">
      <w:pPr>
        <w:spacing w:after="0" w:line="240" w:lineRule="auto"/>
      </w:pPr>
      <w:r>
        <w:separator/>
      </w:r>
    </w:p>
  </w:endnote>
  <w:endnote w:type="continuationSeparator" w:id="0">
    <w:p w:rsidR="00BF36C5" w:rsidRDefault="00BF36C5" w:rsidP="00D67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999478"/>
      <w:docPartObj>
        <w:docPartGallery w:val="Page Numbers (Bottom of Page)"/>
        <w:docPartUnique/>
      </w:docPartObj>
    </w:sdtPr>
    <w:sdtEndPr/>
    <w:sdtContent>
      <w:sdt>
        <w:sdtPr>
          <w:id w:val="1728636285"/>
          <w:docPartObj>
            <w:docPartGallery w:val="Page Numbers (Top of Page)"/>
            <w:docPartUnique/>
          </w:docPartObj>
        </w:sdtPr>
        <w:sdtEndPr/>
        <w:sdtContent>
          <w:p w:rsidR="001B1877" w:rsidRDefault="001B18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A72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A7242">
              <w:rPr>
                <w:b/>
                <w:bCs/>
                <w:noProof/>
              </w:rPr>
              <w:t>7</w:t>
            </w:r>
            <w:r>
              <w:rPr>
                <w:b/>
                <w:bCs/>
                <w:sz w:val="24"/>
                <w:szCs w:val="24"/>
              </w:rPr>
              <w:fldChar w:fldCharType="end"/>
            </w:r>
          </w:p>
        </w:sdtContent>
      </w:sdt>
    </w:sdtContent>
  </w:sdt>
  <w:p w:rsidR="001B1877" w:rsidRDefault="001B1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C5" w:rsidRDefault="00BF36C5" w:rsidP="00D67F98">
      <w:pPr>
        <w:spacing w:after="0" w:line="240" w:lineRule="auto"/>
      </w:pPr>
      <w:r>
        <w:separator/>
      </w:r>
    </w:p>
  </w:footnote>
  <w:footnote w:type="continuationSeparator" w:id="0">
    <w:p w:rsidR="00BF36C5" w:rsidRDefault="00BF36C5" w:rsidP="00D67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98" w:rsidRDefault="00D67F98" w:rsidP="00D67F98">
    <w:pPr>
      <w:pStyle w:val="Header"/>
      <w:jc w:val="right"/>
    </w:pPr>
    <w:r w:rsidRPr="00D67F98">
      <w:rPr>
        <w:rFonts w:asciiTheme="minorHAnsi" w:hAnsiTheme="minorHAnsi"/>
      </w:rPr>
      <w:t>Name:_</w:t>
    </w:r>
    <w:r>
      <w:t>_____________________</w:t>
    </w:r>
  </w:p>
  <w:p w:rsidR="00D67F98" w:rsidRDefault="00D67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34641"/>
    <w:multiLevelType w:val="singleLevel"/>
    <w:tmpl w:val="BD9200A6"/>
    <w:lvl w:ilvl="0">
      <w:start w:val="1"/>
      <w:numFmt w:val="decimal"/>
      <w:lvlText w:val="%1"/>
      <w:legacy w:legacy="1" w:legacySpace="0" w:legacyIndent="360"/>
      <w:lvlJc w:val="left"/>
      <w:rPr>
        <w:b/>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8E"/>
    <w:rsid w:val="001B1877"/>
    <w:rsid w:val="00410787"/>
    <w:rsid w:val="007E7DA0"/>
    <w:rsid w:val="008563AB"/>
    <w:rsid w:val="008619C9"/>
    <w:rsid w:val="008E6F9F"/>
    <w:rsid w:val="009F1FF4"/>
    <w:rsid w:val="00BA7242"/>
    <w:rsid w:val="00BF36C5"/>
    <w:rsid w:val="00CD328E"/>
    <w:rsid w:val="00CF5766"/>
    <w:rsid w:val="00D67F98"/>
    <w:rsid w:val="00DC196C"/>
    <w:rsid w:val="00DE0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668C-734A-44D8-9890-C230FFB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D32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28E"/>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D32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328E"/>
    <w:rPr>
      <w:rFonts w:eastAsiaTheme="minorEastAsia"/>
      <w:color w:val="5A5A5A" w:themeColor="text1" w:themeTint="A5"/>
      <w:spacing w:val="15"/>
    </w:rPr>
  </w:style>
  <w:style w:type="paragraph" w:styleId="BodyText3">
    <w:name w:val="Body Text 3"/>
    <w:basedOn w:val="Normal"/>
    <w:link w:val="BodyText3Char"/>
    <w:rsid w:val="00CD328E"/>
    <w:pPr>
      <w:spacing w:after="0" w:line="480" w:lineRule="auto"/>
      <w:ind w:right="162"/>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rsid w:val="00CD328E"/>
    <w:rPr>
      <w:rFonts w:ascii="Times New Roman" w:eastAsia="Times New Roman" w:hAnsi="Times New Roman" w:cs="Times New Roman"/>
      <w:sz w:val="24"/>
      <w:szCs w:val="24"/>
    </w:rPr>
  </w:style>
  <w:style w:type="paragraph" w:styleId="Header">
    <w:name w:val="header"/>
    <w:basedOn w:val="Normal"/>
    <w:link w:val="HeaderChar"/>
    <w:uiPriority w:val="99"/>
    <w:rsid w:val="00410787"/>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uiPriority w:val="99"/>
    <w:rsid w:val="00410787"/>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67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6.bin"/><Relationship Id="rId21" Type="http://schemas.openxmlformats.org/officeDocument/2006/relationships/oleObject" Target="embeddings/oleObject6.bin"/><Relationship Id="rId42" Type="http://schemas.openxmlformats.org/officeDocument/2006/relationships/image" Target="media/image15.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oleObject" Target="embeddings/oleObject64.bin"/><Relationship Id="rId138" Type="http://schemas.openxmlformats.org/officeDocument/2006/relationships/image" Target="media/image63.wmf"/><Relationship Id="rId154" Type="http://schemas.openxmlformats.org/officeDocument/2006/relationships/image" Target="media/image71.wmf"/><Relationship Id="rId159" Type="http://schemas.openxmlformats.org/officeDocument/2006/relationships/oleObject" Target="embeddings/oleObject77.bin"/><Relationship Id="rId175" Type="http://schemas.openxmlformats.org/officeDocument/2006/relationships/oleObject" Target="embeddings/oleObject85.bin"/><Relationship Id="rId170" Type="http://schemas.openxmlformats.org/officeDocument/2006/relationships/image" Target="media/image79.wmf"/><Relationship Id="rId16" Type="http://schemas.openxmlformats.org/officeDocument/2006/relationships/image" Target="media/image4.wmf"/><Relationship Id="rId107" Type="http://schemas.openxmlformats.org/officeDocument/2006/relationships/oleObject" Target="embeddings/oleObject51.bin"/><Relationship Id="rId11" Type="http://schemas.openxmlformats.org/officeDocument/2006/relationships/oleObject" Target="embeddings/oleObject1.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7.bin"/><Relationship Id="rId102" Type="http://schemas.openxmlformats.org/officeDocument/2006/relationships/image" Target="media/image45.wmf"/><Relationship Id="rId123" Type="http://schemas.openxmlformats.org/officeDocument/2006/relationships/oleObject" Target="embeddings/oleObject59.bin"/><Relationship Id="rId128" Type="http://schemas.openxmlformats.org/officeDocument/2006/relationships/image" Target="media/image58.wmf"/><Relationship Id="rId144" Type="http://schemas.openxmlformats.org/officeDocument/2006/relationships/image" Target="media/image66.wmf"/><Relationship Id="rId149" Type="http://schemas.openxmlformats.org/officeDocument/2006/relationships/oleObject" Target="embeddings/oleObject72.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oleObject" Target="embeddings/oleObject45.bin"/><Relationship Id="rId160" Type="http://schemas.openxmlformats.org/officeDocument/2006/relationships/image" Target="media/image74.wmf"/><Relationship Id="rId165" Type="http://schemas.openxmlformats.org/officeDocument/2006/relationships/oleObject" Target="embeddings/oleObject80.bin"/><Relationship Id="rId22" Type="http://schemas.openxmlformats.org/officeDocument/2006/relationships/image" Target="media/image7.wmf"/><Relationship Id="rId27" Type="http://schemas.openxmlformats.org/officeDocument/2006/relationships/oleObject" Target="embeddings/oleObject10.bin"/><Relationship Id="rId43" Type="http://schemas.openxmlformats.org/officeDocument/2006/relationships/oleObject" Target="embeddings/oleObject19.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3.wmf"/><Relationship Id="rId134" Type="http://schemas.openxmlformats.org/officeDocument/2006/relationships/image" Target="media/image61.wmf"/><Relationship Id="rId139" Type="http://schemas.openxmlformats.org/officeDocument/2006/relationships/oleObject" Target="embeddings/oleObject67.bin"/><Relationship Id="rId80" Type="http://schemas.openxmlformats.org/officeDocument/2006/relationships/image" Target="media/image34.wmf"/><Relationship Id="rId85" Type="http://schemas.openxmlformats.org/officeDocument/2006/relationships/oleObject" Target="embeddings/oleObject40.bin"/><Relationship Id="rId150" Type="http://schemas.openxmlformats.org/officeDocument/2006/relationships/image" Target="media/image69.wmf"/><Relationship Id="rId155" Type="http://schemas.openxmlformats.org/officeDocument/2006/relationships/oleObject" Target="embeddings/oleObject75.bin"/><Relationship Id="rId171" Type="http://schemas.openxmlformats.org/officeDocument/2006/relationships/oleObject" Target="embeddings/oleObject83.bin"/><Relationship Id="rId176" Type="http://schemas.openxmlformats.org/officeDocument/2006/relationships/image" Target="media/image82.wmf"/><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4.bin"/><Relationship Id="rId38" Type="http://schemas.openxmlformats.org/officeDocument/2006/relationships/image" Target="media/image13.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48.wmf"/><Relationship Id="rId124" Type="http://schemas.openxmlformats.org/officeDocument/2006/relationships/image" Target="media/image56.wmf"/><Relationship Id="rId129" Type="http://schemas.openxmlformats.org/officeDocument/2006/relationships/oleObject" Target="embeddings/oleObject62.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2.wmf"/><Relationship Id="rId140" Type="http://schemas.openxmlformats.org/officeDocument/2006/relationships/image" Target="media/image64.wmf"/><Relationship Id="rId145" Type="http://schemas.openxmlformats.org/officeDocument/2006/relationships/oleObject" Target="embeddings/oleObject70.bin"/><Relationship Id="rId161" Type="http://schemas.openxmlformats.org/officeDocument/2006/relationships/oleObject" Target="embeddings/oleObject78.bin"/><Relationship Id="rId166" Type="http://schemas.openxmlformats.org/officeDocument/2006/relationships/image" Target="media/image77.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7.bin"/><Relationship Id="rId28" Type="http://schemas.openxmlformats.org/officeDocument/2006/relationships/image" Target="media/image9.wmf"/><Relationship Id="rId49" Type="http://schemas.openxmlformats.org/officeDocument/2006/relationships/oleObject" Target="embeddings/oleObject22.bin"/><Relationship Id="rId114" Type="http://schemas.openxmlformats.org/officeDocument/2006/relationships/image" Target="media/image51.wmf"/><Relationship Id="rId119" Type="http://schemas.openxmlformats.org/officeDocument/2006/relationships/oleObject" Target="embeddings/oleObject57.bin"/><Relationship Id="rId10" Type="http://schemas.openxmlformats.org/officeDocument/2006/relationships/image" Target="media/image1.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3.wmf"/><Relationship Id="rId81" Type="http://schemas.openxmlformats.org/officeDocument/2006/relationships/oleObject" Target="embeddings/oleObject38.bin"/><Relationship Id="rId86" Type="http://schemas.openxmlformats.org/officeDocument/2006/relationships/image" Target="media/image37.wmf"/><Relationship Id="rId94" Type="http://schemas.openxmlformats.org/officeDocument/2006/relationships/image" Target="media/image41.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5.wmf"/><Relationship Id="rId130" Type="http://schemas.openxmlformats.org/officeDocument/2006/relationships/image" Target="media/image59.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image" Target="media/image68.wmf"/><Relationship Id="rId151" Type="http://schemas.openxmlformats.org/officeDocument/2006/relationships/oleObject" Target="embeddings/oleObject73.bin"/><Relationship Id="rId156" Type="http://schemas.openxmlformats.org/officeDocument/2006/relationships/image" Target="media/image72.wmf"/><Relationship Id="rId164" Type="http://schemas.openxmlformats.org/officeDocument/2006/relationships/image" Target="media/image76.wmf"/><Relationship Id="rId169" Type="http://schemas.openxmlformats.org/officeDocument/2006/relationships/oleObject" Target="embeddings/oleObject82.bin"/><Relationship Id="rId177" Type="http://schemas.openxmlformats.org/officeDocument/2006/relationships/oleObject" Target="embeddings/oleObject86.bin"/><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image" Target="media/image80.wmf"/><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5.bin"/><Relationship Id="rId76" Type="http://schemas.openxmlformats.org/officeDocument/2006/relationships/image" Target="media/image32.wmf"/><Relationship Id="rId97" Type="http://schemas.openxmlformats.org/officeDocument/2006/relationships/oleObject" Target="embeddings/oleObject46.bin"/><Relationship Id="rId104" Type="http://schemas.openxmlformats.org/officeDocument/2006/relationships/image" Target="media/image46.wmf"/><Relationship Id="rId120" Type="http://schemas.openxmlformats.org/officeDocument/2006/relationships/image" Target="media/image54.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67.wmf"/><Relationship Id="rId167" Type="http://schemas.openxmlformats.org/officeDocument/2006/relationships/oleObject" Target="embeddings/oleObject81.bin"/><Relationship Id="rId7" Type="http://schemas.openxmlformats.org/officeDocument/2006/relationships/endnotes" Target="endnotes.xml"/><Relationship Id="rId71" Type="http://schemas.openxmlformats.org/officeDocument/2006/relationships/oleObject" Target="embeddings/oleObject33.bin"/><Relationship Id="rId92" Type="http://schemas.openxmlformats.org/officeDocument/2006/relationships/image" Target="media/image40.wmf"/><Relationship Id="rId162" Type="http://schemas.openxmlformats.org/officeDocument/2006/relationships/image" Target="media/image75.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oleObject" Target="embeddings/oleObject8.bin"/><Relationship Id="rId40" Type="http://schemas.openxmlformats.org/officeDocument/2006/relationships/image" Target="media/image14.wmf"/><Relationship Id="rId45" Type="http://schemas.openxmlformats.org/officeDocument/2006/relationships/oleObject" Target="embeddings/oleObject20.bin"/><Relationship Id="rId66" Type="http://schemas.openxmlformats.org/officeDocument/2006/relationships/image" Target="media/image27.wmf"/><Relationship Id="rId87" Type="http://schemas.openxmlformats.org/officeDocument/2006/relationships/oleObject" Target="embeddings/oleObject41.bin"/><Relationship Id="rId110" Type="http://schemas.openxmlformats.org/officeDocument/2006/relationships/image" Target="media/image49.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2.wmf"/><Relationship Id="rId157" Type="http://schemas.openxmlformats.org/officeDocument/2006/relationships/oleObject" Target="embeddings/oleObject76.bin"/><Relationship Id="rId178"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image" Target="media/image35.wmf"/><Relationship Id="rId152" Type="http://schemas.openxmlformats.org/officeDocument/2006/relationships/image" Target="media/image70.wmf"/><Relationship Id="rId173" Type="http://schemas.openxmlformats.org/officeDocument/2006/relationships/oleObject" Target="embeddings/oleObject84.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2.wmf"/><Relationship Id="rId77" Type="http://schemas.openxmlformats.org/officeDocument/2006/relationships/oleObject" Target="embeddings/oleObject36.bin"/><Relationship Id="rId100" Type="http://schemas.openxmlformats.org/officeDocument/2006/relationships/image" Target="media/image44.wmf"/><Relationship Id="rId105" Type="http://schemas.openxmlformats.org/officeDocument/2006/relationships/oleObject" Target="embeddings/oleObject50.bin"/><Relationship Id="rId126" Type="http://schemas.openxmlformats.org/officeDocument/2006/relationships/image" Target="media/image57.wmf"/><Relationship Id="rId147" Type="http://schemas.openxmlformats.org/officeDocument/2006/relationships/oleObject" Target="embeddings/oleObject71.bin"/><Relationship Id="rId168" Type="http://schemas.openxmlformats.org/officeDocument/2006/relationships/image" Target="media/image78.wmf"/><Relationship Id="rId8" Type="http://schemas.openxmlformats.org/officeDocument/2006/relationships/header" Target="header1.xml"/><Relationship Id="rId51" Type="http://schemas.openxmlformats.org/officeDocument/2006/relationships/oleObject" Target="embeddings/oleObject23.bin"/><Relationship Id="rId72" Type="http://schemas.openxmlformats.org/officeDocument/2006/relationships/image" Target="media/image30.wmf"/><Relationship Id="rId93" Type="http://schemas.openxmlformats.org/officeDocument/2006/relationships/oleObject" Target="embeddings/oleObject44.bin"/><Relationship Id="rId98" Type="http://schemas.openxmlformats.org/officeDocument/2006/relationships/image" Target="media/image43.wmf"/><Relationship Id="rId121" Type="http://schemas.openxmlformats.org/officeDocument/2006/relationships/oleObject" Target="embeddings/oleObject58.bin"/><Relationship Id="rId142" Type="http://schemas.openxmlformats.org/officeDocument/2006/relationships/image" Target="media/image65.wmf"/><Relationship Id="rId163" Type="http://schemas.openxmlformats.org/officeDocument/2006/relationships/oleObject" Target="embeddings/oleObject79.bin"/><Relationship Id="rId3" Type="http://schemas.openxmlformats.org/officeDocument/2006/relationships/styles" Target="styles.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oleObject" Target="embeddings/oleObject31.bin"/><Relationship Id="rId116" Type="http://schemas.openxmlformats.org/officeDocument/2006/relationships/image" Target="media/image52.wmf"/><Relationship Id="rId137" Type="http://schemas.openxmlformats.org/officeDocument/2006/relationships/oleObject" Target="embeddings/oleObject66.bin"/><Relationship Id="rId158" Type="http://schemas.openxmlformats.org/officeDocument/2006/relationships/image" Target="media/image73.wmf"/><Relationship Id="rId20" Type="http://schemas.openxmlformats.org/officeDocument/2006/relationships/image" Target="media/image6.wmf"/><Relationship Id="rId41" Type="http://schemas.openxmlformats.org/officeDocument/2006/relationships/oleObject" Target="embeddings/oleObject18.bin"/><Relationship Id="rId62" Type="http://schemas.openxmlformats.org/officeDocument/2006/relationships/image" Target="media/image25.wmf"/><Relationship Id="rId83" Type="http://schemas.openxmlformats.org/officeDocument/2006/relationships/oleObject" Target="embeddings/oleObject39.bin"/><Relationship Id="rId88" Type="http://schemas.openxmlformats.org/officeDocument/2006/relationships/image" Target="media/image38.wmf"/><Relationship Id="rId111" Type="http://schemas.openxmlformats.org/officeDocument/2006/relationships/oleObject" Target="embeddings/oleObject53.bin"/><Relationship Id="rId132" Type="http://schemas.openxmlformats.org/officeDocument/2006/relationships/image" Target="media/image60.wmf"/><Relationship Id="rId153" Type="http://schemas.openxmlformats.org/officeDocument/2006/relationships/oleObject" Target="embeddings/oleObject74.bin"/><Relationship Id="rId174" Type="http://schemas.openxmlformats.org/officeDocument/2006/relationships/image" Target="media/image81.wmf"/><Relationship Id="rId179"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2.wmf"/><Relationship Id="rId57" Type="http://schemas.openxmlformats.org/officeDocument/2006/relationships/oleObject" Target="embeddings/oleObject26.bin"/><Relationship Id="rId106" Type="http://schemas.openxmlformats.org/officeDocument/2006/relationships/image" Target="media/image47.wmf"/><Relationship Id="rId127" Type="http://schemas.openxmlformats.org/officeDocument/2006/relationships/oleObject" Target="embeddings/oleObject6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C68E6-2963-4D4C-A830-7D7F156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Cambridge</dc:creator>
  <cp:keywords/>
  <dc:description/>
  <cp:lastModifiedBy>Lloyd Hutchison</cp:lastModifiedBy>
  <cp:revision>2</cp:revision>
  <dcterms:created xsi:type="dcterms:W3CDTF">2016-06-17T02:32:00Z</dcterms:created>
  <dcterms:modified xsi:type="dcterms:W3CDTF">2016-06-17T02:32:00Z</dcterms:modified>
</cp:coreProperties>
</file>