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3B" w:rsidRDefault="00F1513B" w:rsidP="00F1513B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</w:pPr>
      <w:bookmarkStart w:id="0" w:name="_GoBack"/>
      <w:bookmarkEnd w:id="0"/>
    </w:p>
    <w:p w:rsidR="00C619C8" w:rsidRPr="007B30C9" w:rsidRDefault="00C619C8" w:rsidP="00F1513B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Times New Roman"/>
          <w:b/>
          <w:color w:val="000000"/>
          <w:sz w:val="21"/>
          <w:szCs w:val="21"/>
          <w:lang w:eastAsia="en-AU"/>
        </w:rPr>
      </w:pPr>
      <w:r w:rsidRPr="007B30C9">
        <w:rPr>
          <w:rFonts w:ascii="Helvetica" w:eastAsia="Times New Roman" w:hAnsi="Helvetica" w:cs="Times New Roman"/>
          <w:b/>
          <w:color w:val="000000"/>
          <w:sz w:val="21"/>
          <w:szCs w:val="21"/>
          <w:lang w:eastAsia="en-AU"/>
        </w:rPr>
        <w:t>Further Mathematics Practice SAT 1</w:t>
      </w:r>
    </w:p>
    <w:p w:rsidR="00F1513B" w:rsidRPr="00F1513B" w:rsidRDefault="00F1513B" w:rsidP="00F1513B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</w:pPr>
      <w:r w:rsidRPr="00F1513B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The table below shows the average number of eggs laid per week by a random sample of chickens with </w:t>
      </w:r>
      <w:r w:rsidRPr="00F1513B">
        <w:rPr>
          <w:rFonts w:ascii="MathJax_Main" w:eastAsia="Times New Roman" w:hAnsi="MathJax_Main" w:cs="Times New Roman"/>
          <w:color w:val="000000"/>
          <w:sz w:val="23"/>
          <w:szCs w:val="23"/>
          <w:bdr w:val="none" w:sz="0" w:space="0" w:color="auto" w:frame="1"/>
          <w:lang w:eastAsia="en-AU"/>
        </w:rPr>
        <w:t>3</w:t>
      </w:r>
      <w:r w:rsidRPr="00F1513B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en-AU"/>
        </w:rPr>
        <w:t>3</w:t>
      </w:r>
      <w:r w:rsidRPr="00F1513B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 different types of living conditions.</w:t>
      </w:r>
    </w:p>
    <w:tbl>
      <w:tblPr>
        <w:tblpPr w:leftFromText="180" w:rightFromText="180" w:vertAnchor="text" w:tblpX="720" w:tblpY="1"/>
        <w:tblOverlap w:val="never"/>
        <w:tblW w:w="64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1893"/>
        <w:gridCol w:w="2640"/>
      </w:tblGrid>
      <w:tr w:rsidR="00F1513B" w:rsidRPr="00F1513B" w:rsidTr="00F1513B">
        <w:trPr>
          <w:tblCellSpacing w:w="15" w:type="dxa"/>
        </w:trPr>
        <w:tc>
          <w:tcPr>
            <w:tcW w:w="0" w:type="auto"/>
            <w:gridSpan w:val="3"/>
            <w:tcBorders>
              <w:left w:val="nil"/>
              <w:bottom w:val="single" w:sz="6" w:space="0" w:color="5F82E9"/>
            </w:tcBorders>
            <w:vAlign w:val="center"/>
            <w:hideMark/>
          </w:tcPr>
          <w:p w:rsidR="00F1513B" w:rsidRPr="00F1513B" w:rsidRDefault="00F1513B" w:rsidP="00F1513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15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Number of eggs per week</w:t>
            </w:r>
          </w:p>
        </w:tc>
      </w:tr>
      <w:tr w:rsidR="00F1513B" w:rsidRPr="00F1513B" w:rsidTr="00F1513B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5F82E9"/>
            </w:tcBorders>
            <w:vAlign w:val="center"/>
            <w:hideMark/>
          </w:tcPr>
          <w:p w:rsidR="00F1513B" w:rsidRPr="00F1513B" w:rsidRDefault="00F1513B" w:rsidP="00F1513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15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Cage chickens</w:t>
            </w:r>
          </w:p>
        </w:tc>
        <w:tc>
          <w:tcPr>
            <w:tcW w:w="0" w:type="auto"/>
            <w:tcBorders>
              <w:left w:val="single" w:sz="6" w:space="0" w:color="5F82E9"/>
              <w:bottom w:val="single" w:sz="6" w:space="0" w:color="5F82E9"/>
            </w:tcBorders>
            <w:vAlign w:val="center"/>
            <w:hideMark/>
          </w:tcPr>
          <w:p w:rsidR="00F1513B" w:rsidRPr="00F1513B" w:rsidRDefault="00F1513B" w:rsidP="00F1513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15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Barn chickens</w:t>
            </w:r>
          </w:p>
        </w:tc>
        <w:tc>
          <w:tcPr>
            <w:tcW w:w="0" w:type="auto"/>
            <w:tcBorders>
              <w:left w:val="single" w:sz="6" w:space="0" w:color="5F82E9"/>
              <w:bottom w:val="single" w:sz="6" w:space="0" w:color="5F82E9"/>
            </w:tcBorders>
            <w:vAlign w:val="center"/>
            <w:hideMark/>
          </w:tcPr>
          <w:p w:rsidR="00F1513B" w:rsidRPr="00F1513B" w:rsidRDefault="00F1513B" w:rsidP="00F1513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15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Free range chickens</w:t>
            </w:r>
          </w:p>
        </w:tc>
      </w:tr>
      <w:tr w:rsidR="00F1513B" w:rsidRPr="00F1513B" w:rsidTr="00F1513B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5.4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4.7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4.0</w:t>
            </w:r>
          </w:p>
        </w:tc>
      </w:tr>
      <w:tr w:rsidR="00F1513B" w:rsidRPr="00F1513B" w:rsidTr="00F1513B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5.1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4.2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4.1</w:t>
            </w:r>
          </w:p>
        </w:tc>
      </w:tr>
      <w:tr w:rsidR="00F1513B" w:rsidRPr="00F1513B" w:rsidTr="00F1513B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5.8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3.9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4.4</w:t>
            </w:r>
          </w:p>
        </w:tc>
      </w:tr>
      <w:tr w:rsidR="00F1513B" w:rsidRPr="00F1513B" w:rsidTr="00F1513B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5.6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4.9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4.3</w:t>
            </w:r>
          </w:p>
        </w:tc>
      </w:tr>
      <w:tr w:rsidR="00F1513B" w:rsidRPr="00F1513B" w:rsidTr="00F1513B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5.2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4.1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4.2</w:t>
            </w:r>
          </w:p>
        </w:tc>
      </w:tr>
      <w:tr w:rsidR="00F1513B" w:rsidRPr="00F1513B" w:rsidTr="00F1513B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4.7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4.0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4.3</w:t>
            </w:r>
          </w:p>
        </w:tc>
      </w:tr>
      <w:tr w:rsidR="00F1513B" w:rsidRPr="00F1513B" w:rsidTr="00F1513B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4.9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4.4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3.9</w:t>
            </w:r>
          </w:p>
        </w:tc>
      </w:tr>
      <w:tr w:rsidR="00F1513B" w:rsidRPr="00F1513B" w:rsidTr="00F1513B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5.0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4.5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3.9</w:t>
            </w:r>
          </w:p>
        </w:tc>
      </w:tr>
      <w:tr w:rsidR="00F1513B" w:rsidRPr="00F1513B" w:rsidTr="00F1513B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5.1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4.6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4.0</w:t>
            </w:r>
          </w:p>
        </w:tc>
      </w:tr>
      <w:tr w:rsidR="00F1513B" w:rsidRPr="00F1513B" w:rsidTr="00F1513B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5.4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4.1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4.1</w:t>
            </w:r>
          </w:p>
        </w:tc>
      </w:tr>
      <w:tr w:rsidR="00F1513B" w:rsidRPr="00F1513B" w:rsidTr="00F1513B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5.5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4.2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MathJax_Main" w:eastAsia="Times New Roman" w:hAnsi="MathJax_Main" w:cs="Times New Roman"/>
                <w:sz w:val="23"/>
                <w:szCs w:val="23"/>
                <w:bdr w:val="none" w:sz="0" w:space="0" w:color="auto" w:frame="1"/>
                <w:lang w:eastAsia="en-AU"/>
              </w:rPr>
              <w:t>4.1</w:t>
            </w:r>
          </w:p>
        </w:tc>
      </w:tr>
    </w:tbl>
    <w:p w:rsidR="00F1513B" w:rsidRPr="00F1513B" w:rsidRDefault="00F1513B" w:rsidP="00F1513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br w:type="textWrapping" w:clear="all"/>
      </w:r>
      <w:r w:rsidR="009F06EE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 xml:space="preserve">1) </w:t>
      </w:r>
      <w:r w:rsidRPr="00F1513B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Copy and complete the following table by calculating the mean and standard deviation of barn chickens and free range chickens correct to </w:t>
      </w:r>
      <w:r w:rsidR="00BB530E">
        <w:rPr>
          <w:rFonts w:ascii="MathJax_Main" w:eastAsia="Times New Roman" w:hAnsi="MathJax_Main" w:cs="Times New Roman"/>
          <w:color w:val="000000"/>
          <w:sz w:val="23"/>
          <w:szCs w:val="23"/>
          <w:bdr w:val="none" w:sz="0" w:space="0" w:color="auto" w:frame="1"/>
          <w:lang w:eastAsia="en-AU"/>
        </w:rPr>
        <w:t>1 decimal</w:t>
      </w:r>
      <w:r w:rsidR="00BB530E" w:rsidRPr="00F1513B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 xml:space="preserve"> </w:t>
      </w:r>
      <w:r w:rsidRPr="00F1513B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place.</w:t>
      </w:r>
    </w:p>
    <w:tbl>
      <w:tblPr>
        <w:tblW w:w="4755" w:type="dxa"/>
        <w:tblCellSpacing w:w="15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661"/>
        <w:gridCol w:w="662"/>
        <w:gridCol w:w="1337"/>
      </w:tblGrid>
      <w:tr w:rsidR="00F1513B" w:rsidRPr="00F1513B" w:rsidTr="00F1513B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5F82E9"/>
            </w:tcBorders>
            <w:vAlign w:val="center"/>
            <w:hideMark/>
          </w:tcPr>
          <w:p w:rsidR="00F1513B" w:rsidRPr="00F1513B" w:rsidRDefault="00F1513B" w:rsidP="00F1513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15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Living conditions</w:t>
            </w:r>
          </w:p>
        </w:tc>
        <w:tc>
          <w:tcPr>
            <w:tcW w:w="0" w:type="auto"/>
            <w:tcBorders>
              <w:left w:val="single" w:sz="6" w:space="0" w:color="5F82E9"/>
              <w:bottom w:val="single" w:sz="6" w:space="0" w:color="5F82E9"/>
            </w:tcBorders>
            <w:vAlign w:val="center"/>
            <w:hideMark/>
          </w:tcPr>
          <w:p w:rsidR="00F1513B" w:rsidRPr="00F1513B" w:rsidRDefault="00F1513B" w:rsidP="00F1513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15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Cage</w:t>
            </w:r>
          </w:p>
        </w:tc>
        <w:tc>
          <w:tcPr>
            <w:tcW w:w="0" w:type="auto"/>
            <w:tcBorders>
              <w:left w:val="single" w:sz="6" w:space="0" w:color="5F82E9"/>
              <w:bottom w:val="single" w:sz="6" w:space="0" w:color="5F82E9"/>
            </w:tcBorders>
            <w:vAlign w:val="center"/>
            <w:hideMark/>
          </w:tcPr>
          <w:p w:rsidR="00F1513B" w:rsidRPr="00F1513B" w:rsidRDefault="00F1513B" w:rsidP="00F1513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15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Barn</w:t>
            </w:r>
          </w:p>
        </w:tc>
        <w:tc>
          <w:tcPr>
            <w:tcW w:w="0" w:type="auto"/>
            <w:tcBorders>
              <w:left w:val="single" w:sz="6" w:space="0" w:color="5F82E9"/>
              <w:bottom w:val="single" w:sz="6" w:space="0" w:color="5F82E9"/>
            </w:tcBorders>
            <w:vAlign w:val="center"/>
            <w:hideMark/>
          </w:tcPr>
          <w:p w:rsidR="00F1513B" w:rsidRPr="00F1513B" w:rsidRDefault="00F1513B" w:rsidP="00F1513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15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Free range</w:t>
            </w:r>
          </w:p>
        </w:tc>
      </w:tr>
      <w:tr w:rsidR="00F1513B" w:rsidRPr="00F1513B" w:rsidTr="00F1513B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F1513B" w:rsidRPr="00F1513B" w:rsidRDefault="00F1513B" w:rsidP="00F1513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1513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Mean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left w:val="single" w:sz="6" w:space="0" w:color="CBD0D4"/>
            </w:tcBorders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left w:val="single" w:sz="6" w:space="0" w:color="CBD0D4"/>
            </w:tcBorders>
            <w:hideMark/>
          </w:tcPr>
          <w:p w:rsidR="00F1513B" w:rsidRPr="00F1513B" w:rsidRDefault="00F1513B" w:rsidP="00F1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1513B" w:rsidRPr="00F1513B" w:rsidTr="00F1513B">
        <w:trPr>
          <w:tblCellSpacing w:w="15" w:type="dxa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F1513B" w:rsidRPr="00F1513B" w:rsidRDefault="00F1513B" w:rsidP="00F1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1513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Standard deviation</w:t>
            </w:r>
          </w:p>
        </w:tc>
        <w:tc>
          <w:tcPr>
            <w:tcW w:w="0" w:type="auto"/>
            <w:tcBorders>
              <w:left w:val="single" w:sz="6" w:space="0" w:color="CBD0D4"/>
            </w:tcBorders>
            <w:vAlign w:val="center"/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left w:val="single" w:sz="6" w:space="0" w:color="CBD0D4"/>
            </w:tcBorders>
            <w:hideMark/>
          </w:tcPr>
          <w:p w:rsidR="00F1513B" w:rsidRPr="00F1513B" w:rsidRDefault="00F1513B" w:rsidP="00F1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left w:val="single" w:sz="6" w:space="0" w:color="CBD0D4"/>
            </w:tcBorders>
            <w:hideMark/>
          </w:tcPr>
          <w:p w:rsidR="00F1513B" w:rsidRPr="00F1513B" w:rsidRDefault="00F1513B" w:rsidP="00F1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F1513B" w:rsidRPr="00F1513B" w:rsidRDefault="009F06EE" w:rsidP="00F1513B">
      <w:pPr>
        <w:shd w:val="clear" w:color="auto" w:fill="FFFFFF"/>
        <w:spacing w:beforeAutospacing="1" w:after="0" w:afterAutospacing="1" w:line="240" w:lineRule="auto"/>
        <w:textAlignment w:val="top"/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 xml:space="preserve">2) </w:t>
      </w:r>
      <w:r w:rsidR="00F1513B" w:rsidRPr="00F1513B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A particular free range chicken lays an average of </w:t>
      </w:r>
      <w:r w:rsidR="00F1513B" w:rsidRPr="00F1513B">
        <w:rPr>
          <w:rFonts w:ascii="MathJax_Main" w:eastAsia="Times New Roman" w:hAnsi="MathJax_Main" w:cs="Times New Roman"/>
          <w:color w:val="000000"/>
          <w:sz w:val="23"/>
          <w:szCs w:val="23"/>
          <w:bdr w:val="none" w:sz="0" w:space="0" w:color="auto" w:frame="1"/>
          <w:lang w:eastAsia="en-AU"/>
        </w:rPr>
        <w:t>4.3</w:t>
      </w:r>
      <w:r w:rsidR="00F1513B" w:rsidRPr="00F1513B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 eggs per week. Calculate the </w:t>
      </w:r>
      <w:r w:rsidR="00F1513B" w:rsidRPr="00F1513B"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eastAsia="en-AU"/>
        </w:rPr>
        <w:t>z</w:t>
      </w:r>
      <w:r w:rsidR="00F1513B" w:rsidRPr="00F1513B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-score relative to this sample correct to </w:t>
      </w:r>
      <w:r w:rsidR="00F1513B" w:rsidRPr="00F1513B">
        <w:rPr>
          <w:rFonts w:ascii="MathJax_Main" w:eastAsia="Times New Roman" w:hAnsi="MathJax_Main" w:cs="Times New Roman"/>
          <w:color w:val="000000"/>
          <w:sz w:val="23"/>
          <w:szCs w:val="23"/>
          <w:bdr w:val="none" w:sz="0" w:space="0" w:color="auto" w:frame="1"/>
          <w:lang w:eastAsia="en-AU"/>
        </w:rPr>
        <w:t>3</w:t>
      </w:r>
      <w:r w:rsidR="00F1513B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en-AU"/>
        </w:rPr>
        <w:t xml:space="preserve"> </w:t>
      </w:r>
      <w:r w:rsidR="00F1513B" w:rsidRPr="00F1513B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significant figures.</w:t>
      </w:r>
    </w:p>
    <w:p w:rsidR="00F1513B" w:rsidRPr="00F1513B" w:rsidRDefault="009F06EE" w:rsidP="009F06EE">
      <w:pPr>
        <w:shd w:val="clear" w:color="auto" w:fill="FFFFFF"/>
        <w:spacing w:beforeAutospacing="1" w:after="0" w:afterAutospacing="1" w:line="240" w:lineRule="auto"/>
        <w:textAlignment w:val="top"/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 xml:space="preserve">3) </w:t>
      </w:r>
      <w:r w:rsidR="00F1513B" w:rsidRPr="00F1513B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The number of eggs laid by free range chickens is normally distributed. A free range chicken has a </w:t>
      </w:r>
      <w:r w:rsidR="00F1513B" w:rsidRPr="00F1513B"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eastAsia="en-AU"/>
        </w:rPr>
        <w:t>z</w:t>
      </w:r>
      <w:r w:rsidR="00F1513B" w:rsidRPr="00F1513B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-score of </w:t>
      </w:r>
      <w:r w:rsidR="00F1513B" w:rsidRPr="00F1513B">
        <w:rPr>
          <w:rFonts w:ascii="MathJax_Main" w:eastAsia="Times New Roman" w:hAnsi="MathJax_Main" w:cs="Times New Roman"/>
          <w:color w:val="000000"/>
          <w:sz w:val="23"/>
          <w:szCs w:val="23"/>
          <w:bdr w:val="none" w:sz="0" w:space="0" w:color="auto" w:frame="1"/>
          <w:lang w:eastAsia="en-AU"/>
        </w:rPr>
        <w:t>1</w:t>
      </w:r>
      <w:r w:rsidR="00F1513B" w:rsidRPr="00F1513B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.Approximately what percentage of chickens lay fewer eggs than this chicken?</w:t>
      </w:r>
    </w:p>
    <w:p w:rsidR="00F1513B" w:rsidRDefault="009F06EE" w:rsidP="00F1513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 xml:space="preserve">4) </w:t>
      </w:r>
      <w:r w:rsidR="00F1513B" w:rsidRPr="00F1513B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Referring to the table showing the number of eggs per week, prepare five-number summaries for each set of data.</w:t>
      </w:r>
    </w:p>
    <w:p w:rsidR="00F1513B" w:rsidRPr="00F1513B" w:rsidRDefault="009F06EE" w:rsidP="00F1513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 xml:space="preserve">5) </w:t>
      </w:r>
      <w:r w:rsidR="00F1513B" w:rsidRPr="00F1513B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State the median of each set of data.</w:t>
      </w:r>
    </w:p>
    <w:p w:rsidR="00F1513B" w:rsidRPr="00F1513B" w:rsidRDefault="009F06EE" w:rsidP="00F1513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 xml:space="preserve">6) </w:t>
      </w:r>
      <w:r w:rsidR="00F1513B" w:rsidRPr="00F1513B">
        <w:rPr>
          <w:rFonts w:ascii="Helvetica" w:eastAsia="Times New Roman" w:hAnsi="Helvetica" w:cs="Times New Roman"/>
          <w:color w:val="000000"/>
          <w:sz w:val="21"/>
          <w:szCs w:val="21"/>
          <w:lang w:eastAsia="en-AU"/>
        </w:rPr>
        <w:t>What could be concluded about the egg-producing capabilities of chickens in different living conditions?</w:t>
      </w:r>
    </w:p>
    <w:p w:rsidR="00BD4867" w:rsidRDefault="00BD4867"/>
    <w:sectPr w:rsidR="00BD4867" w:rsidSect="00F1513B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F4560"/>
    <w:multiLevelType w:val="multilevel"/>
    <w:tmpl w:val="63FE669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3B"/>
    <w:rsid w:val="002107D8"/>
    <w:rsid w:val="007B30C9"/>
    <w:rsid w:val="009F06EE"/>
    <w:rsid w:val="00BB530E"/>
    <w:rsid w:val="00BD4867"/>
    <w:rsid w:val="00C619C8"/>
    <w:rsid w:val="00F1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C91D5-35D4-4786-B862-9D2C382C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53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Williams</dc:creator>
  <cp:keywords/>
  <dc:description/>
  <cp:lastModifiedBy>Lloyd Hutchison</cp:lastModifiedBy>
  <cp:revision>2</cp:revision>
  <dcterms:created xsi:type="dcterms:W3CDTF">2016-03-20T22:48:00Z</dcterms:created>
  <dcterms:modified xsi:type="dcterms:W3CDTF">2016-03-20T22:48:00Z</dcterms:modified>
</cp:coreProperties>
</file>